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23F0" w14:textId="77777777" w:rsidR="00162C1A" w:rsidRDefault="00B97E8E" w:rsidP="00162C1A">
      <w:pPr>
        <w:pStyle w:val="1"/>
        <w:spacing w:beforeAutospacing="0" w:afterAutospacing="0"/>
        <w:ind w:firstLine="600"/>
        <w:rPr>
          <w:rFonts w:hint="eastAsia"/>
        </w:rPr>
      </w:pPr>
      <w:r w:rsidRPr="00527CEE">
        <w:t>中国生理学会</w:t>
      </w:r>
      <w:bookmarkStart w:id="0" w:name="OLE_LINK1"/>
      <w:r w:rsidRPr="00527CEE">
        <w:t>中医药与脑稳态调控</w:t>
      </w:r>
      <w:bookmarkEnd w:id="0"/>
      <w:r w:rsidRPr="00527CEE">
        <w:t>专业委员会2025年学术年会暨第七届中医脑科学大会</w:t>
      </w:r>
    </w:p>
    <w:p w14:paraId="3C2400C0" w14:textId="4B1A9690" w:rsidR="00162C1A" w:rsidRDefault="00B97E8E" w:rsidP="00162C1A">
      <w:pPr>
        <w:pStyle w:val="1"/>
        <w:spacing w:beforeAutospacing="0" w:afterAutospacing="0"/>
        <w:ind w:firstLine="600"/>
        <w:rPr>
          <w:rFonts w:hint="eastAsia"/>
          <w:lang w:bidi="ar"/>
        </w:rPr>
      </w:pPr>
      <w:r w:rsidRPr="00527CEE">
        <w:t>（第二轮通知）</w:t>
      </w:r>
    </w:p>
    <w:p w14:paraId="31FBE188" w14:textId="0CABF6B4" w:rsidR="00702AC0" w:rsidRDefault="00B97E8E" w:rsidP="00162C1A">
      <w:pPr>
        <w:ind w:firstLineChars="200" w:firstLine="420"/>
        <w:rPr>
          <w:lang w:bidi="ar"/>
        </w:rPr>
      </w:pPr>
      <w:r>
        <w:rPr>
          <w:lang w:bidi="ar"/>
        </w:rPr>
        <w:t>中国生理学会中医药与脑稳态调控专业委员会学术年会暨第七届中医脑科学大会将</w:t>
      </w:r>
      <w:r w:rsidRPr="001F5F55">
        <w:rPr>
          <w:lang w:bidi="ar"/>
        </w:rPr>
        <w:t>于</w:t>
      </w:r>
      <w:r w:rsidRPr="00527CEE">
        <w:rPr>
          <w:lang w:bidi="ar"/>
        </w:rPr>
        <w:t>2025</w:t>
      </w:r>
      <w:r w:rsidRPr="00527CEE">
        <w:rPr>
          <w:lang w:bidi="ar"/>
        </w:rPr>
        <w:t>年</w:t>
      </w:r>
      <w:r w:rsidRPr="00527CEE">
        <w:rPr>
          <w:lang w:bidi="ar"/>
        </w:rPr>
        <w:t>5</w:t>
      </w:r>
      <w:r w:rsidRPr="00527CEE">
        <w:rPr>
          <w:lang w:bidi="ar"/>
        </w:rPr>
        <w:t>月</w:t>
      </w:r>
      <w:r w:rsidRPr="00527CEE">
        <w:rPr>
          <w:lang w:bidi="ar"/>
        </w:rPr>
        <w:t>9</w:t>
      </w:r>
      <w:r w:rsidRPr="00527CEE">
        <w:rPr>
          <w:lang w:bidi="ar"/>
        </w:rPr>
        <w:t>日～</w:t>
      </w:r>
      <w:r w:rsidRPr="00527CEE">
        <w:rPr>
          <w:lang w:bidi="ar"/>
        </w:rPr>
        <w:t>12</w:t>
      </w:r>
      <w:r w:rsidRPr="00527CEE">
        <w:rPr>
          <w:lang w:bidi="ar"/>
        </w:rPr>
        <w:t>日</w:t>
      </w:r>
      <w:r>
        <w:rPr>
          <w:lang w:bidi="ar"/>
        </w:rPr>
        <w:t>在浙江杭州召开。大会将展示中医药与多学科交叉研究脑病的最新发现和成果，为从事中医脑病基础和临床的科研人员提供高水平交流平台，也将是中医脑科学研究深入的国际化展示交流的难得契机。</w:t>
      </w:r>
      <w:r w:rsidRPr="00527CEE">
        <w:rPr>
          <w:lang w:bidi="ar"/>
        </w:rPr>
        <w:t>会议期间将召开中医药与脑稳态调控专业委员会全委会，进行新一届委员会的换届工作，讨论</w:t>
      </w:r>
      <w:r w:rsidRPr="00527CEE">
        <w:rPr>
          <w:lang w:bidi="ar"/>
        </w:rPr>
        <w:t>2025-2026</w:t>
      </w:r>
      <w:r w:rsidRPr="00527CEE">
        <w:rPr>
          <w:lang w:bidi="ar"/>
        </w:rPr>
        <w:t>年的工作计划，请全体委员准时参会。</w:t>
      </w:r>
    </w:p>
    <w:p w14:paraId="32611FF6" w14:textId="77777777" w:rsidR="00162C1A" w:rsidRDefault="00162C1A" w:rsidP="00162C1A">
      <w:pPr>
        <w:ind w:firstLineChars="200" w:firstLine="420"/>
        <w:rPr>
          <w:lang w:bidi="ar"/>
        </w:rPr>
      </w:pPr>
    </w:p>
    <w:p w14:paraId="2707FF97" w14:textId="77777777" w:rsidR="00702AC0" w:rsidRDefault="00B97E8E" w:rsidP="00162C1A">
      <w:pPr>
        <w:pStyle w:val="a8"/>
        <w:numPr>
          <w:ilvl w:val="0"/>
          <w:numId w:val="1"/>
        </w:numPr>
        <w:spacing w:beforeAutospacing="0" w:afterAutospacing="0"/>
        <w:rPr>
          <w:rStyle w:val="a9"/>
          <w:rFonts w:ascii="Times New Roman" w:eastAsia="宋体" w:hAnsi="Times New Roman"/>
          <w:spacing w:val="15"/>
        </w:rPr>
      </w:pPr>
      <w:r>
        <w:rPr>
          <w:rStyle w:val="a9"/>
          <w:rFonts w:ascii="Times New Roman" w:eastAsia="宋体" w:hAnsi="Times New Roman" w:hint="eastAsia"/>
          <w:spacing w:val="15"/>
        </w:rPr>
        <w:t>会议组织单位</w:t>
      </w:r>
    </w:p>
    <w:p w14:paraId="065282A1" w14:textId="718C1F78" w:rsidR="00702AC0" w:rsidRPr="00527CEE" w:rsidRDefault="00B97E8E" w:rsidP="00162C1A">
      <w:pPr>
        <w:pStyle w:val="a8"/>
        <w:spacing w:beforeAutospacing="0" w:afterAutospacing="0"/>
        <w:rPr>
          <w:sz w:val="21"/>
          <w:szCs w:val="21"/>
          <w:lang w:bidi="ar"/>
        </w:rPr>
      </w:pPr>
      <w:r w:rsidRPr="00527CEE">
        <w:rPr>
          <w:rStyle w:val="a9"/>
          <w:rFonts w:ascii="Times New Roman" w:eastAsia="宋体" w:hAnsi="Times New Roman" w:hint="eastAsia"/>
          <w:spacing w:val="15"/>
          <w:sz w:val="21"/>
          <w:szCs w:val="21"/>
        </w:rPr>
        <w:t>会议主办单位：</w:t>
      </w:r>
      <w:r w:rsidRPr="00527CEE">
        <w:rPr>
          <w:sz w:val="21"/>
          <w:szCs w:val="21"/>
          <w:lang w:bidi="ar"/>
        </w:rPr>
        <w:t>中国生理学会中医药与脑稳态调控专业委员会</w:t>
      </w:r>
    </w:p>
    <w:p w14:paraId="3949120D" w14:textId="32DB2247" w:rsidR="00702AC0" w:rsidRPr="00527CEE" w:rsidRDefault="00B97E8E" w:rsidP="00162C1A">
      <w:pPr>
        <w:pStyle w:val="a8"/>
        <w:spacing w:beforeAutospacing="0" w:afterAutospacing="0"/>
        <w:rPr>
          <w:rStyle w:val="a9"/>
          <w:rFonts w:ascii="Times New Roman" w:eastAsia="宋体" w:hAnsi="Times New Roman"/>
          <w:b w:val="0"/>
          <w:bCs/>
          <w:spacing w:val="15"/>
          <w:sz w:val="21"/>
          <w:szCs w:val="21"/>
        </w:rPr>
      </w:pPr>
      <w:r w:rsidRPr="00527CEE">
        <w:rPr>
          <w:rStyle w:val="a9"/>
          <w:rFonts w:ascii="Times New Roman" w:eastAsia="宋体" w:hAnsi="Times New Roman"/>
          <w:spacing w:val="15"/>
          <w:sz w:val="21"/>
          <w:szCs w:val="21"/>
        </w:rPr>
        <w:t>会议承办单位：</w:t>
      </w:r>
      <w:r w:rsidRPr="00527CEE">
        <w:rPr>
          <w:rStyle w:val="a9"/>
          <w:rFonts w:ascii="Times New Roman" w:eastAsia="宋体" w:hAnsi="Times New Roman"/>
          <w:b w:val="0"/>
          <w:bCs/>
          <w:spacing w:val="15"/>
          <w:sz w:val="21"/>
          <w:szCs w:val="21"/>
        </w:rPr>
        <w:t>浙江中医药大学</w:t>
      </w:r>
      <w:r w:rsidR="00527CEE" w:rsidRPr="00527CEE">
        <w:rPr>
          <w:rStyle w:val="a9"/>
          <w:rFonts w:ascii="Times New Roman" w:eastAsia="宋体" w:hAnsi="Times New Roman" w:hint="eastAsia"/>
          <w:b w:val="0"/>
          <w:bCs/>
          <w:spacing w:val="15"/>
          <w:sz w:val="21"/>
          <w:szCs w:val="21"/>
        </w:rPr>
        <w:t>、</w:t>
      </w:r>
      <w:r w:rsidRPr="00527CEE">
        <w:rPr>
          <w:rStyle w:val="a9"/>
          <w:rFonts w:ascii="Times New Roman" w:eastAsia="宋体" w:hAnsi="Times New Roman"/>
          <w:b w:val="0"/>
          <w:bCs/>
          <w:spacing w:val="15"/>
          <w:sz w:val="21"/>
          <w:szCs w:val="21"/>
        </w:rPr>
        <w:t>浙江中医药大学</w:t>
      </w:r>
      <w:r w:rsidRPr="00527CEE">
        <w:rPr>
          <w:rStyle w:val="a9"/>
          <w:rFonts w:ascii="Times New Roman" w:eastAsia="宋体" w:hAnsi="Times New Roman" w:hint="eastAsia"/>
          <w:b w:val="0"/>
          <w:bCs/>
          <w:spacing w:val="15"/>
          <w:sz w:val="21"/>
          <w:szCs w:val="21"/>
        </w:rPr>
        <w:t>附属第一医院</w:t>
      </w:r>
      <w:r w:rsidR="00527CEE" w:rsidRPr="00527CEE">
        <w:rPr>
          <w:rStyle w:val="a9"/>
          <w:rFonts w:ascii="Times New Roman" w:eastAsia="宋体" w:hAnsi="Times New Roman" w:hint="eastAsia"/>
          <w:b w:val="0"/>
          <w:bCs/>
          <w:spacing w:val="15"/>
          <w:sz w:val="21"/>
          <w:szCs w:val="21"/>
        </w:rPr>
        <w:t>、</w:t>
      </w:r>
    </w:p>
    <w:p w14:paraId="434655BD" w14:textId="77777777" w:rsidR="00702AC0" w:rsidRDefault="00B97E8E" w:rsidP="00162C1A">
      <w:pPr>
        <w:pStyle w:val="a8"/>
        <w:spacing w:beforeAutospacing="0" w:afterAutospacing="0"/>
        <w:ind w:firstLineChars="700" w:firstLine="1680"/>
        <w:rPr>
          <w:rStyle w:val="a9"/>
          <w:rFonts w:ascii="Times New Roman" w:eastAsia="宋体" w:hAnsi="Times New Roman"/>
          <w:b w:val="0"/>
          <w:bCs/>
          <w:spacing w:val="15"/>
          <w:sz w:val="21"/>
          <w:szCs w:val="21"/>
        </w:rPr>
      </w:pPr>
      <w:r w:rsidRPr="00527CEE">
        <w:rPr>
          <w:rStyle w:val="a9"/>
          <w:rFonts w:ascii="Times New Roman" w:eastAsia="宋体" w:hAnsi="Times New Roman" w:hint="eastAsia"/>
          <w:b w:val="0"/>
          <w:bCs/>
          <w:spacing w:val="15"/>
          <w:sz w:val="21"/>
          <w:szCs w:val="21"/>
        </w:rPr>
        <w:t>全省</w:t>
      </w:r>
      <w:r w:rsidRPr="00527CEE">
        <w:rPr>
          <w:rStyle w:val="a9"/>
          <w:rFonts w:ascii="Times New Roman" w:eastAsia="宋体" w:hAnsi="Times New Roman"/>
          <w:b w:val="0"/>
          <w:bCs/>
          <w:spacing w:val="15"/>
          <w:sz w:val="21"/>
          <w:szCs w:val="21"/>
        </w:rPr>
        <w:t>神经</w:t>
      </w:r>
      <w:r w:rsidRPr="00527CEE">
        <w:rPr>
          <w:rStyle w:val="a9"/>
          <w:rFonts w:ascii="Times New Roman" w:eastAsia="宋体" w:hAnsi="Times New Roman" w:hint="eastAsia"/>
          <w:b w:val="0"/>
          <w:bCs/>
          <w:spacing w:val="15"/>
          <w:sz w:val="21"/>
          <w:szCs w:val="21"/>
        </w:rPr>
        <w:t>精神药理学</w:t>
      </w:r>
      <w:r w:rsidRPr="00527CEE">
        <w:rPr>
          <w:rStyle w:val="a9"/>
          <w:rFonts w:ascii="Times New Roman" w:eastAsia="宋体" w:hAnsi="Times New Roman"/>
          <w:b w:val="0"/>
          <w:bCs/>
          <w:spacing w:val="15"/>
          <w:sz w:val="21"/>
          <w:szCs w:val="21"/>
        </w:rPr>
        <w:t>重点实验室</w:t>
      </w:r>
    </w:p>
    <w:p w14:paraId="7C540567" w14:textId="77777777" w:rsidR="00702AC0" w:rsidRDefault="00B97E8E" w:rsidP="00162C1A">
      <w:pPr>
        <w:pStyle w:val="a8"/>
        <w:numPr>
          <w:ilvl w:val="0"/>
          <w:numId w:val="1"/>
        </w:numPr>
        <w:spacing w:beforeAutospacing="0" w:afterAutospacing="0"/>
      </w:pPr>
      <w:r>
        <w:rPr>
          <w:rStyle w:val="a9"/>
          <w:rFonts w:ascii="Times New Roman" w:eastAsia="宋体" w:hAnsi="Times New Roman"/>
          <w:spacing w:val="15"/>
        </w:rPr>
        <w:t>会议</w:t>
      </w:r>
      <w:r>
        <w:rPr>
          <w:rStyle w:val="a9"/>
          <w:rFonts w:ascii="Times New Roman" w:eastAsia="宋体" w:hAnsi="Times New Roman" w:hint="eastAsia"/>
          <w:spacing w:val="15"/>
        </w:rPr>
        <w:t>议程</w:t>
      </w:r>
    </w:p>
    <w:tbl>
      <w:tblPr>
        <w:tblpPr w:leftFromText="180" w:rightFromText="180" w:vertAnchor="text" w:horzAnchor="page" w:tblpX="1565" w:tblpY="174"/>
        <w:tblOverlap w:val="never"/>
        <w:tblW w:w="897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69"/>
        <w:gridCol w:w="3730"/>
      </w:tblGrid>
      <w:tr w:rsidR="00702AC0" w14:paraId="0E95FA56" w14:textId="77777777" w:rsidTr="00BF0799">
        <w:trPr>
          <w:trHeight w:val="45"/>
        </w:trPr>
        <w:tc>
          <w:tcPr>
            <w:tcW w:w="8975" w:type="dxa"/>
            <w:gridSpan w:val="3"/>
            <w:tcBorders>
              <w:bottom w:val="single" w:sz="4" w:space="0" w:color="auto"/>
              <w:tl2br w:val="nil"/>
              <w:tr2bl w:val="nil"/>
            </w:tcBorders>
            <w:shd w:val="clear" w:color="auto" w:fill="FEE595" w:themeFill="accent3" w:themeFillTint="66"/>
            <w:vAlign w:val="center"/>
          </w:tcPr>
          <w:p w14:paraId="3E604724" w14:textId="50FEA4F6" w:rsidR="00702AC0" w:rsidRDefault="00B97E8E" w:rsidP="00162C1A">
            <w:bookmarkStart w:id="1" w:name="OLE_LINK3"/>
            <w:r>
              <w:rPr>
                <w:lang w:bidi="ar"/>
              </w:rPr>
              <w:t>2025</w:t>
            </w:r>
            <w:r>
              <w:rPr>
                <w:lang w:bidi="ar"/>
              </w:rPr>
              <w:t>年</w:t>
            </w:r>
            <w:r>
              <w:rPr>
                <w:lang w:bidi="ar"/>
              </w:rPr>
              <w:t>5</w:t>
            </w:r>
            <w:r>
              <w:rPr>
                <w:lang w:bidi="ar"/>
              </w:rPr>
              <w:t>月</w:t>
            </w:r>
            <w:r>
              <w:rPr>
                <w:lang w:bidi="ar"/>
              </w:rPr>
              <w:t>9</w:t>
            </w:r>
            <w:r>
              <w:rPr>
                <w:lang w:bidi="ar"/>
              </w:rPr>
              <w:t>日</w:t>
            </w:r>
          </w:p>
        </w:tc>
      </w:tr>
      <w:bookmarkEnd w:id="1"/>
      <w:tr w:rsidR="00B113C8" w14:paraId="6719A01C" w14:textId="77777777" w:rsidTr="00162C1A">
        <w:trPr>
          <w:trHeight w:val="440"/>
        </w:trPr>
        <w:tc>
          <w:tcPr>
            <w:tcW w:w="1276" w:type="dxa"/>
            <w:tcBorders>
              <w:tl2br w:val="nil"/>
              <w:tr2bl w:val="nil"/>
            </w:tcBorders>
            <w:vAlign w:val="center"/>
          </w:tcPr>
          <w:p w14:paraId="3A78B56F" w14:textId="46BD32FF" w:rsidR="00B113C8" w:rsidRDefault="00BF0799" w:rsidP="00162C1A">
            <w:pPr>
              <w:rPr>
                <w:lang w:bidi="ar"/>
              </w:rPr>
            </w:pPr>
            <w:r>
              <w:rPr>
                <w:rFonts w:hint="eastAsia"/>
                <w:lang w:bidi="ar"/>
              </w:rPr>
              <w:t>09:00-21:00</w:t>
            </w:r>
          </w:p>
        </w:tc>
        <w:tc>
          <w:tcPr>
            <w:tcW w:w="7699" w:type="dxa"/>
            <w:gridSpan w:val="2"/>
            <w:tcBorders>
              <w:tl2br w:val="nil"/>
              <w:tr2bl w:val="nil"/>
            </w:tcBorders>
            <w:vAlign w:val="center"/>
          </w:tcPr>
          <w:p w14:paraId="43D54089" w14:textId="0A219D70" w:rsidR="00B113C8" w:rsidRDefault="00BF0799" w:rsidP="00162C1A">
            <w:r>
              <w:rPr>
                <w:rFonts w:hint="eastAsia"/>
              </w:rPr>
              <w:t>报</w:t>
            </w:r>
            <w:r>
              <w:rPr>
                <w:rFonts w:hint="eastAsia"/>
              </w:rPr>
              <w:t xml:space="preserve">   </w:t>
            </w:r>
            <w:r>
              <w:rPr>
                <w:rFonts w:hint="eastAsia"/>
              </w:rPr>
              <w:t>到</w:t>
            </w:r>
          </w:p>
        </w:tc>
      </w:tr>
      <w:tr w:rsidR="00702AC0" w14:paraId="6AC3D011" w14:textId="77777777" w:rsidTr="00162C1A">
        <w:trPr>
          <w:trHeight w:val="440"/>
        </w:trPr>
        <w:tc>
          <w:tcPr>
            <w:tcW w:w="1276" w:type="dxa"/>
            <w:tcBorders>
              <w:tl2br w:val="nil"/>
              <w:tr2bl w:val="nil"/>
            </w:tcBorders>
            <w:vAlign w:val="center"/>
          </w:tcPr>
          <w:p w14:paraId="3F00F7CD" w14:textId="1C0063E7" w:rsidR="00702AC0" w:rsidRDefault="00BD550F" w:rsidP="00162C1A">
            <w:r>
              <w:rPr>
                <w:rFonts w:hint="eastAsia"/>
                <w:lang w:bidi="ar"/>
              </w:rPr>
              <w:t>1</w:t>
            </w:r>
            <w:r w:rsidR="00CF5CC2">
              <w:rPr>
                <w:rFonts w:hint="eastAsia"/>
                <w:lang w:bidi="ar"/>
              </w:rPr>
              <w:t>8</w:t>
            </w:r>
            <w:r w:rsidR="00B97E8E">
              <w:rPr>
                <w:lang w:bidi="ar"/>
              </w:rPr>
              <w:t>:</w:t>
            </w:r>
            <w:r w:rsidR="00CF5CC2">
              <w:rPr>
                <w:rFonts w:hint="eastAsia"/>
                <w:lang w:bidi="ar"/>
              </w:rPr>
              <w:t>3</w:t>
            </w:r>
            <w:r w:rsidR="00B97E8E">
              <w:rPr>
                <w:lang w:bidi="ar"/>
              </w:rPr>
              <w:t>0-2</w:t>
            </w:r>
            <w:r w:rsidR="00CF5CC2">
              <w:rPr>
                <w:rFonts w:hint="eastAsia"/>
                <w:lang w:bidi="ar"/>
              </w:rPr>
              <w:t>0</w:t>
            </w:r>
            <w:r w:rsidR="00B97E8E">
              <w:rPr>
                <w:lang w:bidi="ar"/>
              </w:rPr>
              <w:t>:</w:t>
            </w:r>
            <w:r w:rsidR="00CF5CC2">
              <w:rPr>
                <w:rFonts w:hint="eastAsia"/>
                <w:lang w:bidi="ar"/>
              </w:rPr>
              <w:t>3</w:t>
            </w:r>
            <w:r w:rsidR="00B97E8E">
              <w:rPr>
                <w:lang w:bidi="ar"/>
              </w:rPr>
              <w:t>0</w:t>
            </w:r>
          </w:p>
        </w:tc>
        <w:tc>
          <w:tcPr>
            <w:tcW w:w="7699" w:type="dxa"/>
            <w:gridSpan w:val="2"/>
            <w:tcBorders>
              <w:tl2br w:val="nil"/>
              <w:tr2bl w:val="nil"/>
            </w:tcBorders>
            <w:vAlign w:val="center"/>
          </w:tcPr>
          <w:p w14:paraId="232F5B07" w14:textId="05E64361" w:rsidR="00702AC0" w:rsidRDefault="00BD550F" w:rsidP="00162C1A">
            <w:r>
              <w:rPr>
                <w:rFonts w:hint="eastAsia"/>
              </w:rPr>
              <w:t>研究生</w:t>
            </w:r>
            <w:r>
              <w:t>口头报告</w:t>
            </w:r>
          </w:p>
        </w:tc>
      </w:tr>
      <w:tr w:rsidR="00702AC0" w14:paraId="4EFD9345" w14:textId="77777777">
        <w:trPr>
          <w:trHeight w:val="45"/>
        </w:trPr>
        <w:tc>
          <w:tcPr>
            <w:tcW w:w="8975" w:type="dxa"/>
            <w:gridSpan w:val="3"/>
            <w:tcBorders>
              <w:tl2br w:val="nil"/>
              <w:tr2bl w:val="nil"/>
            </w:tcBorders>
            <w:shd w:val="clear" w:color="auto" w:fill="FEE595" w:themeFill="accent3" w:themeFillTint="66"/>
            <w:vAlign w:val="center"/>
          </w:tcPr>
          <w:p w14:paraId="751202AD" w14:textId="77777777" w:rsidR="00702AC0" w:rsidRDefault="00B97E8E" w:rsidP="00162C1A">
            <w:bookmarkStart w:id="2" w:name="OLE_LINK9" w:colFirst="0" w:colLast="0"/>
            <w:bookmarkStart w:id="3" w:name="OLE_LINK2"/>
            <w:r>
              <w:rPr>
                <w:lang w:bidi="ar"/>
              </w:rPr>
              <w:t>2025</w:t>
            </w:r>
            <w:r>
              <w:rPr>
                <w:lang w:bidi="ar"/>
              </w:rPr>
              <w:t>年</w:t>
            </w:r>
            <w:r>
              <w:rPr>
                <w:lang w:bidi="ar"/>
              </w:rPr>
              <w:t>5</w:t>
            </w:r>
            <w:r>
              <w:rPr>
                <w:lang w:bidi="ar"/>
              </w:rPr>
              <w:t>月</w:t>
            </w:r>
            <w:r>
              <w:rPr>
                <w:lang w:bidi="ar"/>
              </w:rPr>
              <w:t>10</w:t>
            </w:r>
            <w:r>
              <w:rPr>
                <w:lang w:bidi="ar"/>
              </w:rPr>
              <w:t>日上午</w:t>
            </w:r>
          </w:p>
        </w:tc>
      </w:tr>
      <w:bookmarkEnd w:id="2"/>
      <w:bookmarkEnd w:id="3"/>
      <w:tr w:rsidR="00702AC0" w14:paraId="5EEE5B5D" w14:textId="77777777" w:rsidTr="00162C1A">
        <w:trPr>
          <w:trHeight w:val="45"/>
        </w:trPr>
        <w:tc>
          <w:tcPr>
            <w:tcW w:w="1276" w:type="dxa"/>
            <w:tcBorders>
              <w:tl2br w:val="nil"/>
              <w:tr2bl w:val="nil"/>
            </w:tcBorders>
            <w:vAlign w:val="center"/>
          </w:tcPr>
          <w:p w14:paraId="7107919C" w14:textId="77777777" w:rsidR="00702AC0" w:rsidRDefault="00B97E8E" w:rsidP="00162C1A">
            <w:r>
              <w:rPr>
                <w:lang w:bidi="ar"/>
              </w:rPr>
              <w:t>08:00-08:20</w:t>
            </w:r>
          </w:p>
        </w:tc>
        <w:tc>
          <w:tcPr>
            <w:tcW w:w="7699" w:type="dxa"/>
            <w:gridSpan w:val="2"/>
            <w:tcBorders>
              <w:tl2br w:val="nil"/>
              <w:tr2bl w:val="nil"/>
            </w:tcBorders>
            <w:vAlign w:val="center"/>
          </w:tcPr>
          <w:p w14:paraId="4A69FBD1" w14:textId="77777777" w:rsidR="00702AC0" w:rsidRDefault="00B97E8E" w:rsidP="00162C1A">
            <w:r>
              <w:rPr>
                <w:lang w:bidi="ar"/>
              </w:rPr>
              <w:t>开幕式及合影</w:t>
            </w:r>
          </w:p>
        </w:tc>
      </w:tr>
      <w:tr w:rsidR="00702AC0" w14:paraId="01ACA321" w14:textId="77777777" w:rsidTr="00162C1A">
        <w:trPr>
          <w:trHeight w:val="361"/>
        </w:trPr>
        <w:tc>
          <w:tcPr>
            <w:tcW w:w="1276" w:type="dxa"/>
            <w:tcBorders>
              <w:tl2br w:val="nil"/>
              <w:tr2bl w:val="nil"/>
            </w:tcBorders>
            <w:shd w:val="clear" w:color="auto" w:fill="DAE3F4" w:themeFill="accent1" w:themeFillTint="32"/>
            <w:vAlign w:val="center"/>
          </w:tcPr>
          <w:p w14:paraId="7933E1D6" w14:textId="77777777" w:rsidR="00702AC0" w:rsidRDefault="00B97E8E" w:rsidP="00162C1A">
            <w:r>
              <w:rPr>
                <w:lang w:bidi="ar"/>
              </w:rPr>
              <w:t>时</w:t>
            </w:r>
            <w:r>
              <w:rPr>
                <w:lang w:bidi="ar"/>
              </w:rPr>
              <w:t xml:space="preserve">  </w:t>
            </w:r>
            <w:r>
              <w:rPr>
                <w:lang w:bidi="ar"/>
              </w:rPr>
              <w:t>间</w:t>
            </w:r>
          </w:p>
        </w:tc>
        <w:tc>
          <w:tcPr>
            <w:tcW w:w="7699" w:type="dxa"/>
            <w:gridSpan w:val="2"/>
            <w:tcBorders>
              <w:tl2br w:val="nil"/>
              <w:tr2bl w:val="nil"/>
            </w:tcBorders>
            <w:shd w:val="clear" w:color="auto" w:fill="DAE3F4" w:themeFill="accent1" w:themeFillTint="32"/>
            <w:vAlign w:val="center"/>
          </w:tcPr>
          <w:p w14:paraId="566BD3E4" w14:textId="77777777" w:rsidR="00702AC0" w:rsidRDefault="00B97E8E" w:rsidP="00162C1A">
            <w:r>
              <w:rPr>
                <w:lang w:bidi="ar"/>
              </w:rPr>
              <w:t>特</w:t>
            </w:r>
            <w:r>
              <w:rPr>
                <w:rFonts w:hint="eastAsia"/>
                <w:lang w:bidi="ar"/>
              </w:rPr>
              <w:t xml:space="preserve"> </w:t>
            </w:r>
            <w:r>
              <w:rPr>
                <w:lang w:bidi="ar"/>
              </w:rPr>
              <w:t>邀</w:t>
            </w:r>
            <w:r>
              <w:rPr>
                <w:rFonts w:hint="eastAsia"/>
                <w:lang w:bidi="ar"/>
              </w:rPr>
              <w:t xml:space="preserve"> </w:t>
            </w:r>
            <w:r>
              <w:rPr>
                <w:lang w:bidi="ar"/>
              </w:rPr>
              <w:t>报</w:t>
            </w:r>
            <w:r>
              <w:rPr>
                <w:rFonts w:hint="eastAsia"/>
                <w:lang w:bidi="ar"/>
              </w:rPr>
              <w:t xml:space="preserve"> </w:t>
            </w:r>
            <w:r>
              <w:rPr>
                <w:lang w:bidi="ar"/>
              </w:rPr>
              <w:t>告</w:t>
            </w:r>
          </w:p>
        </w:tc>
      </w:tr>
      <w:tr w:rsidR="00702AC0" w14:paraId="4E9F8DD4" w14:textId="77777777" w:rsidTr="00162C1A">
        <w:trPr>
          <w:trHeight w:val="509"/>
        </w:trPr>
        <w:tc>
          <w:tcPr>
            <w:tcW w:w="1276" w:type="dxa"/>
            <w:tcBorders>
              <w:tl2br w:val="nil"/>
              <w:tr2bl w:val="nil"/>
            </w:tcBorders>
            <w:vAlign w:val="center"/>
          </w:tcPr>
          <w:p w14:paraId="56FADF89" w14:textId="77777777" w:rsidR="00702AC0" w:rsidRDefault="00B97E8E" w:rsidP="00162C1A">
            <w:r>
              <w:rPr>
                <w:lang w:bidi="ar"/>
              </w:rPr>
              <w:t>08:20-08:50</w:t>
            </w:r>
          </w:p>
        </w:tc>
        <w:tc>
          <w:tcPr>
            <w:tcW w:w="7699" w:type="dxa"/>
            <w:gridSpan w:val="2"/>
            <w:tcBorders>
              <w:tl2br w:val="nil"/>
              <w:tr2bl w:val="nil"/>
            </w:tcBorders>
            <w:vAlign w:val="center"/>
          </w:tcPr>
          <w:p w14:paraId="715E6D99" w14:textId="77777777" w:rsidR="00702AC0" w:rsidRDefault="00B97E8E" w:rsidP="00162C1A">
            <w:r>
              <w:rPr>
                <w:b/>
                <w:bCs/>
                <w:lang w:bidi="ar"/>
              </w:rPr>
              <w:t>陈建国</w:t>
            </w:r>
            <w:r>
              <w:rPr>
                <w:b/>
                <w:bCs/>
                <w:lang w:bidi="ar"/>
              </w:rPr>
              <w:t xml:space="preserve"> </w:t>
            </w:r>
            <w:r>
              <w:rPr>
                <w:b/>
                <w:bCs/>
                <w:lang w:bidi="ar"/>
              </w:rPr>
              <w:t>华中科技大学</w:t>
            </w:r>
            <w:r>
              <w:rPr>
                <w:b/>
                <w:bCs/>
                <w:lang w:bidi="ar"/>
              </w:rPr>
              <w:br/>
            </w:r>
            <w:r>
              <w:rPr>
                <w:lang w:bidi="ar"/>
              </w:rPr>
              <w:t>“</w:t>
            </w:r>
            <w:r>
              <w:rPr>
                <w:lang w:bidi="ar"/>
              </w:rPr>
              <w:t>基于氧化还原调控的衰老发生机制与干预研究</w:t>
            </w:r>
            <w:r>
              <w:rPr>
                <w:lang w:bidi="ar"/>
              </w:rPr>
              <w:t>”</w:t>
            </w:r>
          </w:p>
        </w:tc>
      </w:tr>
      <w:tr w:rsidR="00702AC0" w14:paraId="288EC27A" w14:textId="77777777" w:rsidTr="00162C1A">
        <w:trPr>
          <w:trHeight w:val="514"/>
        </w:trPr>
        <w:tc>
          <w:tcPr>
            <w:tcW w:w="1276" w:type="dxa"/>
            <w:tcBorders>
              <w:tl2br w:val="nil"/>
              <w:tr2bl w:val="nil"/>
            </w:tcBorders>
            <w:vAlign w:val="center"/>
          </w:tcPr>
          <w:p w14:paraId="5A10D29C" w14:textId="77777777" w:rsidR="00702AC0" w:rsidRDefault="00B97E8E" w:rsidP="00162C1A">
            <w:r>
              <w:rPr>
                <w:lang w:bidi="ar"/>
              </w:rPr>
              <w:t>08:50-09:20</w:t>
            </w:r>
          </w:p>
        </w:tc>
        <w:tc>
          <w:tcPr>
            <w:tcW w:w="7699" w:type="dxa"/>
            <w:gridSpan w:val="2"/>
            <w:tcBorders>
              <w:tl2br w:val="nil"/>
              <w:tr2bl w:val="nil"/>
            </w:tcBorders>
            <w:vAlign w:val="center"/>
          </w:tcPr>
          <w:p w14:paraId="526C8748" w14:textId="77777777" w:rsidR="00702AC0" w:rsidRDefault="00B97E8E" w:rsidP="00162C1A">
            <w:r>
              <w:rPr>
                <w:rFonts w:hint="eastAsia"/>
                <w:b/>
                <w:bCs/>
                <w:lang w:bidi="ar"/>
              </w:rPr>
              <w:t>高月</w:t>
            </w:r>
            <w:r>
              <w:rPr>
                <w:b/>
                <w:bCs/>
                <w:lang w:bidi="ar"/>
              </w:rPr>
              <w:t xml:space="preserve"> </w:t>
            </w:r>
            <w:r>
              <w:rPr>
                <w:rFonts w:hint="eastAsia"/>
                <w:b/>
                <w:bCs/>
                <w:lang w:bidi="ar"/>
              </w:rPr>
              <w:t>军事医学科学院</w:t>
            </w:r>
            <w:r>
              <w:rPr>
                <w:b/>
                <w:bCs/>
                <w:lang w:bidi="ar"/>
              </w:rPr>
              <w:br/>
            </w:r>
            <w:r>
              <w:rPr>
                <w:lang w:bidi="ar"/>
              </w:rPr>
              <w:t>“</w:t>
            </w:r>
            <w:r>
              <w:rPr>
                <w:lang w:bidi="ar"/>
              </w:rPr>
              <w:t>中药</w:t>
            </w:r>
            <w:r>
              <w:rPr>
                <w:rFonts w:hint="eastAsia"/>
                <w:lang w:bidi="ar"/>
              </w:rPr>
              <w:t>安全性研究新技术与应用</w:t>
            </w:r>
            <w:r>
              <w:rPr>
                <w:lang w:bidi="ar"/>
              </w:rPr>
              <w:t>”</w:t>
            </w:r>
          </w:p>
        </w:tc>
      </w:tr>
      <w:tr w:rsidR="00702AC0" w14:paraId="235C534D" w14:textId="77777777" w:rsidTr="00162C1A">
        <w:trPr>
          <w:trHeight w:val="497"/>
        </w:trPr>
        <w:tc>
          <w:tcPr>
            <w:tcW w:w="1276" w:type="dxa"/>
            <w:tcBorders>
              <w:tl2br w:val="nil"/>
              <w:tr2bl w:val="nil"/>
            </w:tcBorders>
            <w:vAlign w:val="center"/>
          </w:tcPr>
          <w:p w14:paraId="07C79CB0" w14:textId="77777777" w:rsidR="00702AC0" w:rsidRDefault="00B97E8E" w:rsidP="00162C1A">
            <w:pPr>
              <w:rPr>
                <w:lang w:bidi="ar"/>
              </w:rPr>
            </w:pPr>
            <w:r>
              <w:rPr>
                <w:rFonts w:hint="eastAsia"/>
                <w:lang w:bidi="ar"/>
              </w:rPr>
              <w:t>09:20-09:50</w:t>
            </w:r>
          </w:p>
        </w:tc>
        <w:tc>
          <w:tcPr>
            <w:tcW w:w="7699" w:type="dxa"/>
            <w:gridSpan w:val="2"/>
            <w:tcBorders>
              <w:tl2br w:val="nil"/>
              <w:tr2bl w:val="nil"/>
            </w:tcBorders>
            <w:vAlign w:val="center"/>
          </w:tcPr>
          <w:p w14:paraId="0FD2C1AA" w14:textId="77777777" w:rsidR="00702AC0" w:rsidRDefault="00B97E8E" w:rsidP="00162C1A">
            <w:pPr>
              <w:rPr>
                <w:b/>
                <w:bCs/>
                <w:lang w:bidi="ar"/>
              </w:rPr>
            </w:pPr>
            <w:r>
              <w:rPr>
                <w:b/>
                <w:bCs/>
                <w:lang w:bidi="ar"/>
              </w:rPr>
              <w:t>陈万生</w:t>
            </w:r>
            <w:r>
              <w:rPr>
                <w:b/>
                <w:bCs/>
                <w:lang w:bidi="ar"/>
              </w:rPr>
              <w:t xml:space="preserve"> </w:t>
            </w:r>
            <w:r>
              <w:rPr>
                <w:b/>
                <w:bCs/>
                <w:lang w:bidi="ar"/>
              </w:rPr>
              <w:t>海军军医大学</w:t>
            </w:r>
            <w:r>
              <w:rPr>
                <w:b/>
                <w:bCs/>
                <w:lang w:bidi="ar"/>
              </w:rPr>
              <w:br/>
            </w:r>
            <w:r>
              <w:rPr>
                <w:lang w:bidi="ar"/>
              </w:rPr>
              <w:t>“</w:t>
            </w:r>
            <w:r>
              <w:rPr>
                <w:lang w:bidi="ar"/>
              </w:rPr>
              <w:t>中药品质调控新技术与新方法</w:t>
            </w:r>
            <w:r>
              <w:rPr>
                <w:lang w:bidi="ar"/>
              </w:rPr>
              <w:t>”</w:t>
            </w:r>
          </w:p>
        </w:tc>
      </w:tr>
      <w:tr w:rsidR="00702AC0" w14:paraId="2F7F774F" w14:textId="77777777" w:rsidTr="00162C1A">
        <w:trPr>
          <w:trHeight w:val="497"/>
        </w:trPr>
        <w:tc>
          <w:tcPr>
            <w:tcW w:w="1276" w:type="dxa"/>
            <w:tcBorders>
              <w:tl2br w:val="nil"/>
              <w:tr2bl w:val="nil"/>
            </w:tcBorders>
            <w:vAlign w:val="center"/>
          </w:tcPr>
          <w:p w14:paraId="27F481D2" w14:textId="77777777" w:rsidR="00702AC0" w:rsidRDefault="00B97E8E" w:rsidP="00162C1A">
            <w:r>
              <w:rPr>
                <w:lang w:bidi="ar"/>
              </w:rPr>
              <w:t>09:</w:t>
            </w:r>
            <w:r>
              <w:rPr>
                <w:rFonts w:hint="eastAsia"/>
                <w:lang w:bidi="ar"/>
              </w:rPr>
              <w:t>50</w:t>
            </w:r>
            <w:r>
              <w:rPr>
                <w:lang w:bidi="ar"/>
              </w:rPr>
              <w:t>-</w:t>
            </w:r>
            <w:r>
              <w:rPr>
                <w:rFonts w:hint="eastAsia"/>
                <w:lang w:bidi="ar"/>
              </w:rPr>
              <w:t>10:20</w:t>
            </w:r>
          </w:p>
        </w:tc>
        <w:tc>
          <w:tcPr>
            <w:tcW w:w="7699" w:type="dxa"/>
            <w:gridSpan w:val="2"/>
            <w:tcBorders>
              <w:tl2br w:val="nil"/>
              <w:tr2bl w:val="nil"/>
            </w:tcBorders>
            <w:vAlign w:val="center"/>
          </w:tcPr>
          <w:p w14:paraId="6A252EC0" w14:textId="77777777" w:rsidR="00702AC0" w:rsidRDefault="00B97E8E" w:rsidP="00162C1A">
            <w:proofErr w:type="gramStart"/>
            <w:r>
              <w:rPr>
                <w:b/>
                <w:bCs/>
                <w:lang w:bidi="ar"/>
              </w:rPr>
              <w:t>曹佳</w:t>
            </w:r>
            <w:proofErr w:type="gramEnd"/>
            <w:r>
              <w:rPr>
                <w:b/>
                <w:bCs/>
                <w:lang w:bidi="ar"/>
              </w:rPr>
              <w:t xml:space="preserve"> </w:t>
            </w:r>
            <w:r>
              <w:rPr>
                <w:b/>
                <w:bCs/>
                <w:lang w:bidi="ar"/>
              </w:rPr>
              <w:t>陆军军医大学</w:t>
            </w:r>
            <w:r>
              <w:rPr>
                <w:b/>
                <w:bCs/>
                <w:lang w:bidi="ar"/>
              </w:rPr>
              <w:br/>
            </w:r>
            <w:r>
              <w:rPr>
                <w:lang w:bidi="ar"/>
              </w:rPr>
              <w:t>“</w:t>
            </w:r>
            <w:r>
              <w:rPr>
                <w:lang w:bidi="ar"/>
              </w:rPr>
              <w:t>整体生命观和暴露组学</w:t>
            </w:r>
            <w:r>
              <w:rPr>
                <w:lang w:bidi="ar"/>
              </w:rPr>
              <w:t>”</w:t>
            </w:r>
          </w:p>
        </w:tc>
      </w:tr>
      <w:tr w:rsidR="00702AC0" w14:paraId="2A21DACC" w14:textId="77777777" w:rsidTr="00162C1A">
        <w:trPr>
          <w:trHeight w:val="364"/>
        </w:trPr>
        <w:tc>
          <w:tcPr>
            <w:tcW w:w="1276" w:type="dxa"/>
            <w:tcBorders>
              <w:tl2br w:val="nil"/>
              <w:tr2bl w:val="nil"/>
            </w:tcBorders>
            <w:vAlign w:val="center"/>
          </w:tcPr>
          <w:p w14:paraId="4810D955" w14:textId="77777777" w:rsidR="00702AC0" w:rsidRDefault="00B97E8E" w:rsidP="00162C1A">
            <w:r>
              <w:rPr>
                <w:rFonts w:hint="eastAsia"/>
                <w:lang w:bidi="ar"/>
              </w:rPr>
              <w:t>10</w:t>
            </w:r>
            <w:r>
              <w:rPr>
                <w:lang w:bidi="ar"/>
              </w:rPr>
              <w:t>:</w:t>
            </w:r>
            <w:r>
              <w:rPr>
                <w:rFonts w:hint="eastAsia"/>
                <w:lang w:bidi="ar"/>
              </w:rPr>
              <w:t>2</w:t>
            </w:r>
            <w:r>
              <w:rPr>
                <w:lang w:bidi="ar"/>
              </w:rPr>
              <w:t>0-1</w:t>
            </w:r>
            <w:r w:rsidR="00636866">
              <w:rPr>
                <w:lang w:bidi="ar"/>
              </w:rPr>
              <w:t>0</w:t>
            </w:r>
            <w:r>
              <w:rPr>
                <w:lang w:bidi="ar"/>
              </w:rPr>
              <w:t>:</w:t>
            </w:r>
            <w:r w:rsidR="00636866">
              <w:rPr>
                <w:lang w:bidi="ar"/>
              </w:rPr>
              <w:t>3</w:t>
            </w:r>
            <w:r>
              <w:rPr>
                <w:lang w:bidi="ar"/>
              </w:rPr>
              <w:t>0</w:t>
            </w:r>
          </w:p>
        </w:tc>
        <w:tc>
          <w:tcPr>
            <w:tcW w:w="7699" w:type="dxa"/>
            <w:gridSpan w:val="2"/>
            <w:tcBorders>
              <w:tl2br w:val="nil"/>
              <w:tr2bl w:val="nil"/>
            </w:tcBorders>
            <w:vAlign w:val="center"/>
          </w:tcPr>
          <w:p w14:paraId="496E5E3B" w14:textId="77777777" w:rsidR="00702AC0" w:rsidRDefault="00B97E8E" w:rsidP="00162C1A">
            <w:r>
              <w:rPr>
                <w:lang w:bidi="ar"/>
              </w:rPr>
              <w:t>茶</w:t>
            </w:r>
            <w:r>
              <w:rPr>
                <w:rFonts w:hint="eastAsia"/>
                <w:lang w:bidi="ar"/>
              </w:rPr>
              <w:t xml:space="preserve">   </w:t>
            </w:r>
            <w:r>
              <w:rPr>
                <w:lang w:bidi="ar"/>
              </w:rPr>
              <w:t>歇</w:t>
            </w:r>
          </w:p>
        </w:tc>
      </w:tr>
      <w:tr w:rsidR="00702AC0" w14:paraId="6AB9D97F" w14:textId="77777777" w:rsidTr="00162C1A">
        <w:trPr>
          <w:trHeight w:val="45"/>
        </w:trPr>
        <w:tc>
          <w:tcPr>
            <w:tcW w:w="1276" w:type="dxa"/>
            <w:tcBorders>
              <w:tl2br w:val="nil"/>
              <w:tr2bl w:val="nil"/>
            </w:tcBorders>
            <w:shd w:val="clear" w:color="auto" w:fill="DAE3F4" w:themeFill="accent1" w:themeFillTint="32"/>
            <w:vAlign w:val="center"/>
          </w:tcPr>
          <w:p w14:paraId="6FD38405" w14:textId="77777777" w:rsidR="00702AC0" w:rsidRDefault="00B97E8E" w:rsidP="00162C1A">
            <w:r>
              <w:rPr>
                <w:lang w:bidi="ar"/>
              </w:rPr>
              <w:t>时</w:t>
            </w:r>
            <w:r>
              <w:rPr>
                <w:lang w:bidi="ar"/>
              </w:rPr>
              <w:t xml:space="preserve">  </w:t>
            </w:r>
            <w:r>
              <w:rPr>
                <w:lang w:bidi="ar"/>
              </w:rPr>
              <w:t>间</w:t>
            </w:r>
          </w:p>
        </w:tc>
        <w:tc>
          <w:tcPr>
            <w:tcW w:w="7699" w:type="dxa"/>
            <w:gridSpan w:val="2"/>
            <w:tcBorders>
              <w:tl2br w:val="nil"/>
              <w:tr2bl w:val="nil"/>
            </w:tcBorders>
            <w:shd w:val="clear" w:color="auto" w:fill="DAE3F4" w:themeFill="accent1" w:themeFillTint="32"/>
            <w:vAlign w:val="center"/>
          </w:tcPr>
          <w:p w14:paraId="207CB1B3" w14:textId="77777777" w:rsidR="00702AC0" w:rsidRDefault="00B97E8E" w:rsidP="00162C1A">
            <w:r>
              <w:rPr>
                <w:lang w:bidi="ar"/>
              </w:rPr>
              <w:t>英</w:t>
            </w:r>
            <w:r>
              <w:rPr>
                <w:rFonts w:hint="eastAsia"/>
                <w:lang w:bidi="ar"/>
              </w:rPr>
              <w:t xml:space="preserve"> </w:t>
            </w:r>
            <w:r>
              <w:rPr>
                <w:lang w:bidi="ar"/>
              </w:rPr>
              <w:t>文</w:t>
            </w:r>
            <w:r>
              <w:rPr>
                <w:rFonts w:hint="eastAsia"/>
                <w:lang w:bidi="ar"/>
              </w:rPr>
              <w:t xml:space="preserve"> </w:t>
            </w:r>
            <w:r>
              <w:rPr>
                <w:lang w:bidi="ar"/>
              </w:rPr>
              <w:t>专</w:t>
            </w:r>
            <w:r>
              <w:rPr>
                <w:rFonts w:hint="eastAsia"/>
                <w:lang w:bidi="ar"/>
              </w:rPr>
              <w:t xml:space="preserve"> </w:t>
            </w:r>
            <w:r>
              <w:rPr>
                <w:lang w:bidi="ar"/>
              </w:rPr>
              <w:t>场</w:t>
            </w:r>
          </w:p>
        </w:tc>
      </w:tr>
      <w:tr w:rsidR="00702AC0" w14:paraId="0037356C" w14:textId="77777777" w:rsidTr="00162C1A">
        <w:trPr>
          <w:trHeight w:val="45"/>
        </w:trPr>
        <w:tc>
          <w:tcPr>
            <w:tcW w:w="1276" w:type="dxa"/>
            <w:tcBorders>
              <w:tl2br w:val="nil"/>
              <w:tr2bl w:val="nil"/>
            </w:tcBorders>
            <w:vAlign w:val="center"/>
          </w:tcPr>
          <w:p w14:paraId="76D9C330" w14:textId="23829291" w:rsidR="00702AC0" w:rsidRDefault="001328C1" w:rsidP="001328C1">
            <w:r>
              <w:rPr>
                <w:lang w:bidi="ar"/>
              </w:rPr>
              <w:lastRenderedPageBreak/>
              <w:t>10:30-10:40</w:t>
            </w:r>
          </w:p>
        </w:tc>
        <w:tc>
          <w:tcPr>
            <w:tcW w:w="7699" w:type="dxa"/>
            <w:gridSpan w:val="2"/>
            <w:tcBorders>
              <w:tl2br w:val="nil"/>
              <w:tr2bl w:val="nil"/>
            </w:tcBorders>
            <w:vAlign w:val="center"/>
          </w:tcPr>
          <w:p w14:paraId="1B21F16A" w14:textId="6C687547" w:rsidR="00702AC0" w:rsidRDefault="00B97E8E" w:rsidP="001328C1">
            <w:r>
              <w:rPr>
                <w:b/>
                <w:bCs/>
                <w:lang w:bidi="ar"/>
              </w:rPr>
              <w:t xml:space="preserve">Kelly Keith  </w:t>
            </w:r>
            <w:r>
              <w:rPr>
                <w:b/>
                <w:bCs/>
                <w:lang w:bidi="ar"/>
              </w:rPr>
              <w:t>美国</w:t>
            </w:r>
            <w:r>
              <w:rPr>
                <w:b/>
                <w:bCs/>
                <w:lang w:bidi="ar"/>
              </w:rPr>
              <w:t xml:space="preserve"> </w:t>
            </w:r>
            <w:r>
              <w:rPr>
                <w:b/>
                <w:bCs/>
                <w:lang w:bidi="ar"/>
              </w:rPr>
              <w:t>佛罗里达大西洋大学</w:t>
            </w:r>
            <w:r>
              <w:rPr>
                <w:b/>
                <w:bCs/>
                <w:lang w:bidi="ar"/>
              </w:rPr>
              <w:br/>
            </w:r>
            <w:r>
              <w:rPr>
                <w:lang w:bidi="ar"/>
              </w:rPr>
              <w:t>“The CNS Neuronal IL-1 System: Beyond the Yin and Yang of Neuroinflammation”</w:t>
            </w:r>
          </w:p>
        </w:tc>
      </w:tr>
      <w:tr w:rsidR="00702AC0" w14:paraId="3B9EEACA" w14:textId="77777777" w:rsidTr="00162C1A">
        <w:trPr>
          <w:trHeight w:val="45"/>
        </w:trPr>
        <w:tc>
          <w:tcPr>
            <w:tcW w:w="1276" w:type="dxa"/>
            <w:tcBorders>
              <w:tl2br w:val="nil"/>
              <w:tr2bl w:val="nil"/>
            </w:tcBorders>
            <w:vAlign w:val="center"/>
          </w:tcPr>
          <w:p w14:paraId="61090F67" w14:textId="4217C7B7" w:rsidR="00702AC0" w:rsidRDefault="001328C1" w:rsidP="00162C1A">
            <w:r>
              <w:rPr>
                <w:lang w:bidi="ar"/>
              </w:rPr>
              <w:t>10:40-11:1</w:t>
            </w:r>
            <w:r w:rsidR="00B97E8E">
              <w:rPr>
                <w:lang w:bidi="ar"/>
              </w:rPr>
              <w:t>0</w:t>
            </w:r>
          </w:p>
        </w:tc>
        <w:tc>
          <w:tcPr>
            <w:tcW w:w="7699" w:type="dxa"/>
            <w:gridSpan w:val="2"/>
            <w:tcBorders>
              <w:tl2br w:val="nil"/>
              <w:tr2bl w:val="nil"/>
            </w:tcBorders>
            <w:vAlign w:val="center"/>
          </w:tcPr>
          <w:p w14:paraId="33A0D1D7" w14:textId="77777777" w:rsidR="00702AC0" w:rsidRDefault="00B97E8E" w:rsidP="00162C1A">
            <w:r>
              <w:rPr>
                <w:b/>
                <w:bCs/>
                <w:lang w:bidi="ar"/>
              </w:rPr>
              <w:t>胡霁</w:t>
            </w:r>
            <w:r>
              <w:rPr>
                <w:b/>
                <w:bCs/>
                <w:lang w:bidi="ar"/>
              </w:rPr>
              <w:t xml:space="preserve"> </w:t>
            </w:r>
            <w:r>
              <w:rPr>
                <w:b/>
                <w:bCs/>
                <w:lang w:bidi="ar"/>
              </w:rPr>
              <w:t>中国</w:t>
            </w:r>
            <w:r>
              <w:rPr>
                <w:b/>
                <w:bCs/>
                <w:lang w:bidi="ar"/>
              </w:rPr>
              <w:t xml:space="preserve"> </w:t>
            </w:r>
            <w:r>
              <w:rPr>
                <w:b/>
                <w:bCs/>
                <w:lang w:bidi="ar"/>
              </w:rPr>
              <w:t>上海科技大学</w:t>
            </w:r>
            <w:r>
              <w:rPr>
                <w:b/>
                <w:bCs/>
                <w:lang w:bidi="ar"/>
              </w:rPr>
              <w:br/>
            </w:r>
            <w:r>
              <w:rPr>
                <w:lang w:bidi="ar"/>
              </w:rPr>
              <w:t>“PV Neurons Mediate Neurological Phenotypes of Anti-NMDAR Encephalitis”</w:t>
            </w:r>
          </w:p>
        </w:tc>
      </w:tr>
      <w:tr w:rsidR="00702AC0" w14:paraId="39BAFFC9" w14:textId="77777777" w:rsidTr="00162C1A">
        <w:trPr>
          <w:trHeight w:val="45"/>
        </w:trPr>
        <w:tc>
          <w:tcPr>
            <w:tcW w:w="1276" w:type="dxa"/>
            <w:tcBorders>
              <w:tl2br w:val="nil"/>
              <w:tr2bl w:val="nil"/>
            </w:tcBorders>
            <w:vAlign w:val="center"/>
          </w:tcPr>
          <w:p w14:paraId="5AA21E60" w14:textId="6632E86B" w:rsidR="00702AC0" w:rsidRDefault="001328C1" w:rsidP="001328C1">
            <w:r>
              <w:rPr>
                <w:lang w:bidi="ar"/>
              </w:rPr>
              <w:t>11:1</w:t>
            </w:r>
            <w:r w:rsidR="00B97E8E">
              <w:rPr>
                <w:lang w:bidi="ar"/>
              </w:rPr>
              <w:t>0-11:4</w:t>
            </w:r>
            <w:r>
              <w:rPr>
                <w:lang w:bidi="ar"/>
              </w:rPr>
              <w:t>0</w:t>
            </w:r>
          </w:p>
        </w:tc>
        <w:tc>
          <w:tcPr>
            <w:tcW w:w="7699" w:type="dxa"/>
            <w:gridSpan w:val="2"/>
            <w:tcBorders>
              <w:tl2br w:val="nil"/>
              <w:tr2bl w:val="nil"/>
            </w:tcBorders>
            <w:vAlign w:val="center"/>
          </w:tcPr>
          <w:p w14:paraId="18741E4C" w14:textId="77777777" w:rsidR="00702AC0" w:rsidRDefault="00B97E8E" w:rsidP="00162C1A">
            <w:proofErr w:type="spellStart"/>
            <w:r>
              <w:rPr>
                <w:b/>
                <w:bCs/>
                <w:lang w:bidi="ar"/>
              </w:rPr>
              <w:t>Ruihua</w:t>
            </w:r>
            <w:proofErr w:type="spellEnd"/>
            <w:r>
              <w:rPr>
                <w:b/>
                <w:bCs/>
                <w:lang w:bidi="ar"/>
              </w:rPr>
              <w:t xml:space="preserve"> Hou </w:t>
            </w:r>
            <w:r>
              <w:rPr>
                <w:b/>
                <w:bCs/>
                <w:lang w:bidi="ar"/>
              </w:rPr>
              <w:t>英国</w:t>
            </w:r>
            <w:r>
              <w:rPr>
                <w:b/>
                <w:bCs/>
                <w:lang w:bidi="ar"/>
              </w:rPr>
              <w:t xml:space="preserve"> </w:t>
            </w:r>
            <w:r>
              <w:rPr>
                <w:b/>
                <w:bCs/>
                <w:lang w:bidi="ar"/>
              </w:rPr>
              <w:t>南安普顿大学</w:t>
            </w:r>
            <w:r>
              <w:rPr>
                <w:b/>
                <w:bCs/>
                <w:lang w:bidi="ar"/>
              </w:rPr>
              <w:br/>
            </w:r>
            <w:r>
              <w:rPr>
                <w:lang w:bidi="ar"/>
              </w:rPr>
              <w:t>“Neuroinflammatory Mechanisms Underlying Comorbid Anxiety and Depression in Inflammatory and Autoimmune Conditions”</w:t>
            </w:r>
          </w:p>
        </w:tc>
      </w:tr>
      <w:tr w:rsidR="00702AC0" w14:paraId="246AA455" w14:textId="77777777" w:rsidTr="00162C1A">
        <w:trPr>
          <w:trHeight w:val="45"/>
        </w:trPr>
        <w:tc>
          <w:tcPr>
            <w:tcW w:w="1276" w:type="dxa"/>
            <w:tcBorders>
              <w:tl2br w:val="nil"/>
              <w:tr2bl w:val="nil"/>
            </w:tcBorders>
            <w:vAlign w:val="center"/>
          </w:tcPr>
          <w:p w14:paraId="55F38202" w14:textId="4845840E" w:rsidR="00702AC0" w:rsidRDefault="001328C1" w:rsidP="00162C1A">
            <w:r>
              <w:rPr>
                <w:lang w:bidi="ar"/>
              </w:rPr>
              <w:t>11:40</w:t>
            </w:r>
            <w:r w:rsidR="00B97E8E">
              <w:rPr>
                <w:lang w:bidi="ar"/>
              </w:rPr>
              <w:t>-12:10</w:t>
            </w:r>
          </w:p>
        </w:tc>
        <w:tc>
          <w:tcPr>
            <w:tcW w:w="7699" w:type="dxa"/>
            <w:gridSpan w:val="2"/>
            <w:tcBorders>
              <w:tl2br w:val="nil"/>
              <w:tr2bl w:val="nil"/>
            </w:tcBorders>
            <w:vAlign w:val="center"/>
          </w:tcPr>
          <w:p w14:paraId="79CF6535" w14:textId="77777777" w:rsidR="00702AC0" w:rsidRDefault="00B97E8E" w:rsidP="00162C1A">
            <w:r>
              <w:rPr>
                <w:b/>
                <w:bCs/>
                <w:lang w:bidi="ar"/>
              </w:rPr>
              <w:t xml:space="preserve">Quynh Xuan Nguyen Truong  </w:t>
            </w:r>
            <w:r>
              <w:rPr>
                <w:b/>
                <w:bCs/>
                <w:lang w:bidi="ar"/>
              </w:rPr>
              <w:t>越南</w:t>
            </w:r>
            <w:r>
              <w:rPr>
                <w:b/>
                <w:bCs/>
                <w:lang w:bidi="ar"/>
              </w:rPr>
              <w:t xml:space="preserve"> </w:t>
            </w:r>
            <w:r>
              <w:rPr>
                <w:b/>
                <w:bCs/>
                <w:lang w:bidi="ar"/>
              </w:rPr>
              <w:t>荣市大学</w:t>
            </w:r>
            <w:r>
              <w:rPr>
                <w:b/>
                <w:bCs/>
                <w:lang w:bidi="ar"/>
              </w:rPr>
              <w:br/>
            </w:r>
            <w:r>
              <w:rPr>
                <w:lang w:bidi="ar"/>
              </w:rPr>
              <w:t>“End-of-Life Discussions Do Not Worsen Stress and Psychological Distress At The End of Life”</w:t>
            </w:r>
          </w:p>
        </w:tc>
      </w:tr>
      <w:tr w:rsidR="00702AC0" w14:paraId="1010A4F5" w14:textId="77777777" w:rsidTr="00162C1A">
        <w:trPr>
          <w:trHeight w:val="45"/>
        </w:trPr>
        <w:tc>
          <w:tcPr>
            <w:tcW w:w="1276" w:type="dxa"/>
            <w:tcBorders>
              <w:tl2br w:val="nil"/>
              <w:tr2bl w:val="nil"/>
            </w:tcBorders>
            <w:vAlign w:val="center"/>
          </w:tcPr>
          <w:p w14:paraId="2A2F10F2" w14:textId="77777777" w:rsidR="00702AC0" w:rsidRDefault="00B97E8E" w:rsidP="00162C1A">
            <w:pPr>
              <w:rPr>
                <w:szCs w:val="22"/>
              </w:rPr>
            </w:pPr>
            <w:r>
              <w:t>12:10-13:30</w:t>
            </w:r>
          </w:p>
        </w:tc>
        <w:tc>
          <w:tcPr>
            <w:tcW w:w="7699" w:type="dxa"/>
            <w:gridSpan w:val="2"/>
            <w:tcBorders>
              <w:tl2br w:val="nil"/>
              <w:tr2bl w:val="nil"/>
            </w:tcBorders>
            <w:vAlign w:val="center"/>
          </w:tcPr>
          <w:p w14:paraId="6AA9D300" w14:textId="77777777" w:rsidR="00702AC0" w:rsidRDefault="00B97E8E" w:rsidP="00162C1A">
            <w:pPr>
              <w:rPr>
                <w:szCs w:val="22"/>
              </w:rPr>
            </w:pPr>
            <w:r>
              <w:t>午</w:t>
            </w:r>
            <w:r>
              <w:t xml:space="preserve"> </w:t>
            </w:r>
            <w:r>
              <w:rPr>
                <w:rFonts w:hint="eastAsia"/>
              </w:rPr>
              <w:t xml:space="preserve">  </w:t>
            </w:r>
            <w:r>
              <w:t>餐</w:t>
            </w:r>
            <w:r>
              <w:t xml:space="preserve"> </w:t>
            </w:r>
          </w:p>
        </w:tc>
      </w:tr>
      <w:tr w:rsidR="00702AC0" w14:paraId="15E4CFFC" w14:textId="77777777">
        <w:trPr>
          <w:trHeight w:val="45"/>
        </w:trPr>
        <w:tc>
          <w:tcPr>
            <w:tcW w:w="8975" w:type="dxa"/>
            <w:gridSpan w:val="3"/>
            <w:tcBorders>
              <w:tl2br w:val="nil"/>
              <w:tr2bl w:val="nil"/>
            </w:tcBorders>
            <w:shd w:val="clear" w:color="auto" w:fill="FEE595" w:themeFill="accent3" w:themeFillTint="66"/>
            <w:vAlign w:val="center"/>
          </w:tcPr>
          <w:p w14:paraId="69950B71" w14:textId="77777777" w:rsidR="00702AC0" w:rsidRDefault="00B97E8E" w:rsidP="00162C1A">
            <w:bookmarkStart w:id="4" w:name="OLE_LINK10"/>
            <w:r>
              <w:rPr>
                <w:lang w:bidi="ar"/>
              </w:rPr>
              <w:t>2025</w:t>
            </w:r>
            <w:r>
              <w:rPr>
                <w:lang w:bidi="ar"/>
              </w:rPr>
              <w:t>年</w:t>
            </w:r>
            <w:r>
              <w:rPr>
                <w:lang w:bidi="ar"/>
              </w:rPr>
              <w:t>5</w:t>
            </w:r>
            <w:r>
              <w:rPr>
                <w:lang w:bidi="ar"/>
              </w:rPr>
              <w:t>月</w:t>
            </w:r>
            <w:r>
              <w:rPr>
                <w:lang w:bidi="ar"/>
              </w:rPr>
              <w:t>10</w:t>
            </w:r>
            <w:r>
              <w:rPr>
                <w:lang w:bidi="ar"/>
              </w:rPr>
              <w:t>日下午</w:t>
            </w:r>
          </w:p>
        </w:tc>
      </w:tr>
      <w:bookmarkEnd w:id="4"/>
      <w:tr w:rsidR="00702AC0" w14:paraId="26E317B1" w14:textId="77777777" w:rsidTr="00162C1A">
        <w:trPr>
          <w:trHeight w:val="45"/>
        </w:trPr>
        <w:tc>
          <w:tcPr>
            <w:tcW w:w="1276" w:type="dxa"/>
            <w:shd w:val="clear" w:color="auto" w:fill="DBE3F4"/>
            <w:vAlign w:val="center"/>
          </w:tcPr>
          <w:p w14:paraId="060BB989" w14:textId="77777777" w:rsidR="00702AC0" w:rsidRDefault="00B97E8E" w:rsidP="00162C1A">
            <w:r>
              <w:t>时</w:t>
            </w:r>
            <w:r>
              <w:t xml:space="preserve">  </w:t>
            </w:r>
            <w:r>
              <w:t>间</w:t>
            </w:r>
          </w:p>
        </w:tc>
        <w:tc>
          <w:tcPr>
            <w:tcW w:w="3969" w:type="dxa"/>
            <w:shd w:val="clear" w:color="auto" w:fill="DBE3F4"/>
            <w:vAlign w:val="center"/>
          </w:tcPr>
          <w:p w14:paraId="0AD97F16" w14:textId="77777777" w:rsidR="00702AC0" w:rsidRDefault="00B97E8E" w:rsidP="00162C1A">
            <w:pPr>
              <w:rPr>
                <w:color w:val="DCE6F2"/>
              </w:rPr>
            </w:pPr>
            <w:r>
              <w:t>研讨会</w:t>
            </w:r>
            <w:r>
              <w:t xml:space="preserve">1 </w:t>
            </w:r>
            <w:r>
              <w:t>多学科技术交叉解析中医药防治脑疾病的创新研究</w:t>
            </w:r>
          </w:p>
        </w:tc>
        <w:tc>
          <w:tcPr>
            <w:tcW w:w="3730" w:type="dxa"/>
            <w:shd w:val="clear" w:color="auto" w:fill="DBE3F4"/>
            <w:vAlign w:val="center"/>
          </w:tcPr>
          <w:p w14:paraId="54ED18F3" w14:textId="77777777" w:rsidR="00702AC0" w:rsidRDefault="00B97E8E" w:rsidP="00162C1A">
            <w:r>
              <w:t>研讨会</w:t>
            </w:r>
            <w:r>
              <w:t xml:space="preserve">2 </w:t>
            </w:r>
            <w:r>
              <w:t>针灸和中药治疗重大脑病的基础与临床研究</w:t>
            </w:r>
          </w:p>
        </w:tc>
      </w:tr>
      <w:tr w:rsidR="00702AC0" w14:paraId="398C9038" w14:textId="77777777" w:rsidTr="00162C1A">
        <w:trPr>
          <w:trHeight w:val="45"/>
        </w:trPr>
        <w:tc>
          <w:tcPr>
            <w:tcW w:w="1276" w:type="dxa"/>
            <w:vAlign w:val="center"/>
          </w:tcPr>
          <w:p w14:paraId="7110ACFA" w14:textId="77777777" w:rsidR="00702AC0" w:rsidRDefault="00B97E8E" w:rsidP="00162C1A">
            <w:pPr>
              <w:rPr>
                <w:szCs w:val="22"/>
              </w:rPr>
            </w:pPr>
            <w:r>
              <w:t>13:30-13:55</w:t>
            </w:r>
          </w:p>
        </w:tc>
        <w:tc>
          <w:tcPr>
            <w:tcW w:w="3969" w:type="dxa"/>
            <w:vAlign w:val="center"/>
          </w:tcPr>
          <w:p w14:paraId="27C8DE32" w14:textId="77777777" w:rsidR="00702AC0" w:rsidRDefault="00B97E8E" w:rsidP="00162C1A">
            <w:proofErr w:type="gramStart"/>
            <w:r>
              <w:t>曾克武</w:t>
            </w:r>
            <w:proofErr w:type="gramEnd"/>
            <w:r>
              <w:t xml:space="preserve"> </w:t>
            </w:r>
            <w:r>
              <w:t>北京大学</w:t>
            </w:r>
          </w:p>
          <w:p w14:paraId="6000E2E1" w14:textId="77777777" w:rsidR="00702AC0" w:rsidRDefault="00B97E8E" w:rsidP="00162C1A">
            <w:pPr>
              <w:rPr>
                <w:b/>
                <w:bCs/>
                <w:szCs w:val="22"/>
              </w:rPr>
            </w:pPr>
            <w:r>
              <w:t>“</w:t>
            </w:r>
            <w:r>
              <w:t>化学生物学驱动的脑保护靶点发现与机制解析</w:t>
            </w:r>
            <w:r>
              <w:t>”</w:t>
            </w:r>
          </w:p>
        </w:tc>
        <w:tc>
          <w:tcPr>
            <w:tcW w:w="3730" w:type="dxa"/>
            <w:vAlign w:val="center"/>
          </w:tcPr>
          <w:p w14:paraId="1D0CACDB" w14:textId="77777777" w:rsidR="00702AC0" w:rsidRDefault="00B97E8E" w:rsidP="00162C1A">
            <w:r>
              <w:t>乔海法</w:t>
            </w:r>
            <w:r>
              <w:t xml:space="preserve"> </w:t>
            </w:r>
            <w:r>
              <w:t>陕西中医药大学</w:t>
            </w:r>
          </w:p>
          <w:p w14:paraId="0A4FFC3E" w14:textId="77777777" w:rsidR="00702AC0" w:rsidRDefault="00B97E8E" w:rsidP="00162C1A">
            <w:pPr>
              <w:rPr>
                <w:szCs w:val="22"/>
              </w:rPr>
            </w:pPr>
            <w:r>
              <w:t>“</w:t>
            </w:r>
            <w:r>
              <w:t>针灸与情感认知障碍</w:t>
            </w:r>
            <w:r>
              <w:t>”</w:t>
            </w:r>
          </w:p>
        </w:tc>
      </w:tr>
      <w:tr w:rsidR="00702AC0" w14:paraId="02AD38F6" w14:textId="77777777" w:rsidTr="00162C1A">
        <w:trPr>
          <w:trHeight w:val="45"/>
        </w:trPr>
        <w:tc>
          <w:tcPr>
            <w:tcW w:w="1276" w:type="dxa"/>
            <w:vAlign w:val="center"/>
          </w:tcPr>
          <w:p w14:paraId="608588F0" w14:textId="77777777" w:rsidR="00702AC0" w:rsidRDefault="00B97E8E" w:rsidP="00162C1A">
            <w:pPr>
              <w:rPr>
                <w:szCs w:val="22"/>
              </w:rPr>
            </w:pPr>
            <w:r>
              <w:t>13:55-14:20</w:t>
            </w:r>
          </w:p>
        </w:tc>
        <w:tc>
          <w:tcPr>
            <w:tcW w:w="3969" w:type="dxa"/>
            <w:vAlign w:val="center"/>
          </w:tcPr>
          <w:p w14:paraId="7DE33BCC" w14:textId="77777777" w:rsidR="00702AC0" w:rsidRDefault="00B97E8E" w:rsidP="00162C1A">
            <w:r>
              <w:t>范骁辉</w:t>
            </w:r>
            <w:r>
              <w:t xml:space="preserve"> </w:t>
            </w:r>
            <w:r>
              <w:t>浙江大学</w:t>
            </w:r>
          </w:p>
          <w:p w14:paraId="1179EE6F" w14:textId="77777777" w:rsidR="00702AC0" w:rsidRDefault="00B97E8E" w:rsidP="00162C1A">
            <w:pPr>
              <w:rPr>
                <w:szCs w:val="22"/>
              </w:rPr>
            </w:pPr>
            <w:r>
              <w:t>“</w:t>
            </w:r>
            <w:r>
              <w:t>单细胞时空组学数据整合分析策略及应用</w:t>
            </w:r>
            <w:r>
              <w:t>”</w:t>
            </w:r>
          </w:p>
        </w:tc>
        <w:tc>
          <w:tcPr>
            <w:tcW w:w="3730" w:type="dxa"/>
            <w:vAlign w:val="center"/>
          </w:tcPr>
          <w:p w14:paraId="0DBCCC67" w14:textId="77777777" w:rsidR="00702AC0" w:rsidRDefault="00B97E8E" w:rsidP="00162C1A">
            <w:r>
              <w:t>高昕妍</w:t>
            </w:r>
            <w:r>
              <w:t xml:space="preserve"> </w:t>
            </w:r>
            <w:r>
              <w:t>中国中医科学院</w:t>
            </w:r>
          </w:p>
          <w:p w14:paraId="1EFA481D" w14:textId="77777777" w:rsidR="00702AC0" w:rsidRDefault="00B97E8E" w:rsidP="00162C1A">
            <w:pPr>
              <w:rPr>
                <w:szCs w:val="22"/>
              </w:rPr>
            </w:pPr>
            <w:r>
              <w:t>“</w:t>
            </w:r>
            <w:r>
              <w:t>探讨针刺调控自主神经功能的脑机制</w:t>
            </w:r>
            <w:r>
              <w:t>”</w:t>
            </w:r>
          </w:p>
        </w:tc>
      </w:tr>
      <w:tr w:rsidR="00702AC0" w14:paraId="426C44FC" w14:textId="77777777" w:rsidTr="00162C1A">
        <w:trPr>
          <w:trHeight w:val="45"/>
        </w:trPr>
        <w:tc>
          <w:tcPr>
            <w:tcW w:w="1276" w:type="dxa"/>
            <w:vAlign w:val="center"/>
          </w:tcPr>
          <w:p w14:paraId="4A6EE03A" w14:textId="77777777" w:rsidR="00702AC0" w:rsidRDefault="00B97E8E" w:rsidP="00162C1A">
            <w:pPr>
              <w:rPr>
                <w:szCs w:val="22"/>
              </w:rPr>
            </w:pPr>
            <w:r>
              <w:t>14:20-14:45</w:t>
            </w:r>
          </w:p>
        </w:tc>
        <w:tc>
          <w:tcPr>
            <w:tcW w:w="3969" w:type="dxa"/>
            <w:vAlign w:val="center"/>
          </w:tcPr>
          <w:p w14:paraId="1A9CE705" w14:textId="77777777" w:rsidR="00702AC0" w:rsidRDefault="00B97E8E" w:rsidP="00162C1A">
            <w:r>
              <w:t>于烨</w:t>
            </w:r>
            <w:r>
              <w:t xml:space="preserve"> </w:t>
            </w:r>
            <w:r>
              <w:t>中国药科大学</w:t>
            </w:r>
          </w:p>
          <w:p w14:paraId="10575C0C" w14:textId="77777777" w:rsidR="00702AC0" w:rsidRDefault="00B97E8E" w:rsidP="00162C1A">
            <w:pPr>
              <w:rPr>
                <w:szCs w:val="22"/>
              </w:rPr>
            </w:pPr>
            <w:r>
              <w:t>“</w:t>
            </w:r>
            <w:r>
              <w:t>受体的泛偏好性现象初探</w:t>
            </w:r>
            <w:r>
              <w:t>”</w:t>
            </w:r>
          </w:p>
        </w:tc>
        <w:tc>
          <w:tcPr>
            <w:tcW w:w="3730" w:type="dxa"/>
            <w:vAlign w:val="center"/>
          </w:tcPr>
          <w:p w14:paraId="0272F8CD" w14:textId="77777777" w:rsidR="00702AC0" w:rsidRDefault="00B97E8E" w:rsidP="00162C1A">
            <w:proofErr w:type="gramStart"/>
            <w:r>
              <w:t>贾宝辉</w:t>
            </w:r>
            <w:proofErr w:type="gramEnd"/>
            <w:r>
              <w:t xml:space="preserve"> </w:t>
            </w:r>
            <w:r>
              <w:t>中国中医科学院</w:t>
            </w:r>
          </w:p>
          <w:p w14:paraId="0FBF8C0B" w14:textId="77777777" w:rsidR="00702AC0" w:rsidRDefault="00B97E8E" w:rsidP="00065CC2">
            <w:pPr>
              <w:rPr>
                <w:b/>
                <w:bCs/>
                <w:sz w:val="24"/>
              </w:rPr>
            </w:pPr>
            <w:r>
              <w:rPr>
                <w:sz w:val="24"/>
              </w:rPr>
              <w:t>“</w:t>
            </w:r>
            <w:r>
              <w:t>针灸治疗</w:t>
            </w:r>
            <w:r>
              <w:t>AD</w:t>
            </w:r>
            <w:r>
              <w:t>的临床及基础研究</w:t>
            </w:r>
            <w:r>
              <w:rPr>
                <w:sz w:val="24"/>
              </w:rPr>
              <w:t>”</w:t>
            </w:r>
          </w:p>
        </w:tc>
      </w:tr>
      <w:tr w:rsidR="00702AC0" w14:paraId="201D2D50" w14:textId="77777777" w:rsidTr="00162C1A">
        <w:trPr>
          <w:trHeight w:val="45"/>
        </w:trPr>
        <w:tc>
          <w:tcPr>
            <w:tcW w:w="1276" w:type="dxa"/>
            <w:vAlign w:val="center"/>
          </w:tcPr>
          <w:p w14:paraId="4E9F50DC" w14:textId="77777777" w:rsidR="00702AC0" w:rsidRDefault="00B97E8E" w:rsidP="00162C1A">
            <w:pPr>
              <w:rPr>
                <w:szCs w:val="22"/>
              </w:rPr>
            </w:pPr>
            <w:r>
              <w:t>14:45-15:10</w:t>
            </w:r>
          </w:p>
        </w:tc>
        <w:tc>
          <w:tcPr>
            <w:tcW w:w="3969" w:type="dxa"/>
            <w:vAlign w:val="center"/>
          </w:tcPr>
          <w:p w14:paraId="50EDF58B" w14:textId="77777777" w:rsidR="00702AC0" w:rsidRDefault="00B97E8E" w:rsidP="00162C1A">
            <w:proofErr w:type="gramStart"/>
            <w:r>
              <w:t>田贵华</w:t>
            </w:r>
            <w:proofErr w:type="gramEnd"/>
            <w:r>
              <w:t xml:space="preserve"> </w:t>
            </w:r>
            <w:r>
              <w:t>北京中医药大学东直门医院</w:t>
            </w:r>
          </w:p>
          <w:p w14:paraId="53F1A55E" w14:textId="77777777" w:rsidR="00702AC0" w:rsidRDefault="00B97E8E" w:rsidP="00162C1A">
            <w:pPr>
              <w:rPr>
                <w:szCs w:val="22"/>
              </w:rPr>
            </w:pPr>
            <w:r>
              <w:t>“</w:t>
            </w:r>
            <w:r>
              <w:t>针药结合防治慢性疼痛临床智能精准诊疗与机制研究</w:t>
            </w:r>
            <w:r>
              <w:t>”</w:t>
            </w:r>
          </w:p>
        </w:tc>
        <w:tc>
          <w:tcPr>
            <w:tcW w:w="3730" w:type="dxa"/>
            <w:vAlign w:val="center"/>
          </w:tcPr>
          <w:p w14:paraId="7861F91C" w14:textId="77777777" w:rsidR="00702AC0" w:rsidRDefault="00B97E8E" w:rsidP="00162C1A">
            <w:r>
              <w:t>张风霞</w:t>
            </w:r>
            <w:r>
              <w:t xml:space="preserve"> </w:t>
            </w:r>
            <w:r>
              <w:t>山东中医药大学附属医院</w:t>
            </w:r>
          </w:p>
          <w:p w14:paraId="619EB1F0" w14:textId="77777777" w:rsidR="00702AC0" w:rsidRDefault="00B97E8E" w:rsidP="00162C1A">
            <w:pPr>
              <w:rPr>
                <w:b/>
                <w:bCs/>
                <w:sz w:val="24"/>
              </w:rPr>
            </w:pPr>
            <w:r>
              <w:t>“</w:t>
            </w:r>
            <w:r>
              <w:t>肌萎缩侧索硬化的中西医结合诊治</w:t>
            </w:r>
            <w:r>
              <w:t>”</w:t>
            </w:r>
          </w:p>
        </w:tc>
      </w:tr>
      <w:tr w:rsidR="00702AC0" w14:paraId="393FA64F" w14:textId="77777777" w:rsidTr="00162C1A">
        <w:trPr>
          <w:trHeight w:val="45"/>
        </w:trPr>
        <w:tc>
          <w:tcPr>
            <w:tcW w:w="1276" w:type="dxa"/>
            <w:vAlign w:val="center"/>
          </w:tcPr>
          <w:p w14:paraId="1A6029D6" w14:textId="77777777" w:rsidR="00702AC0" w:rsidRDefault="00B97E8E" w:rsidP="00162C1A">
            <w:r>
              <w:t>15:10-15:35</w:t>
            </w:r>
          </w:p>
        </w:tc>
        <w:tc>
          <w:tcPr>
            <w:tcW w:w="3969" w:type="dxa"/>
            <w:vAlign w:val="center"/>
          </w:tcPr>
          <w:p w14:paraId="7631AD10" w14:textId="77777777" w:rsidR="00702AC0" w:rsidRDefault="00B97E8E" w:rsidP="00162C1A">
            <w:proofErr w:type="gramStart"/>
            <w:r>
              <w:t>罗雄剑</w:t>
            </w:r>
            <w:proofErr w:type="gramEnd"/>
            <w:r>
              <w:t xml:space="preserve"> </w:t>
            </w:r>
            <w:r>
              <w:t>东南大学</w:t>
            </w:r>
          </w:p>
          <w:p w14:paraId="6AC93319" w14:textId="77777777" w:rsidR="00702AC0" w:rsidRDefault="00B97E8E" w:rsidP="00162C1A">
            <w:r>
              <w:t>“</w:t>
            </w:r>
            <w:r>
              <w:t>精神疾病遗传基础与致病机理</w:t>
            </w:r>
            <w:r>
              <w:t>”</w:t>
            </w:r>
          </w:p>
        </w:tc>
        <w:tc>
          <w:tcPr>
            <w:tcW w:w="3730" w:type="dxa"/>
            <w:vAlign w:val="center"/>
          </w:tcPr>
          <w:p w14:paraId="43BA42B0" w14:textId="77777777" w:rsidR="00702AC0" w:rsidRDefault="00B97E8E" w:rsidP="00162C1A">
            <w:pPr>
              <w:rPr>
                <w:sz w:val="24"/>
              </w:rPr>
            </w:pPr>
            <w:r>
              <w:t>文</w:t>
            </w:r>
            <w:r>
              <w:t xml:space="preserve"> </w:t>
            </w:r>
            <w:proofErr w:type="gramStart"/>
            <w:r>
              <w:t>磊</w:t>
            </w:r>
            <w:proofErr w:type="gramEnd"/>
            <w:r>
              <w:t xml:space="preserve"> </w:t>
            </w:r>
            <w:bookmarkStart w:id="5" w:name="OLE_LINK12"/>
            <w:r>
              <w:t>浙江中医药大学附属第一医院</w:t>
            </w:r>
            <w:bookmarkEnd w:id="5"/>
          </w:p>
          <w:p w14:paraId="5B9D3679" w14:textId="77777777" w:rsidR="00702AC0" w:rsidRDefault="00B97E8E" w:rsidP="00162C1A">
            <w:r>
              <w:t>“</w:t>
            </w:r>
            <w:r>
              <w:t>神经退行性疾病的外周感觉功能损伤及中医药干预</w:t>
            </w:r>
            <w:r>
              <w:t>”</w:t>
            </w:r>
          </w:p>
        </w:tc>
      </w:tr>
      <w:tr w:rsidR="00702AC0" w14:paraId="318426F7" w14:textId="77777777" w:rsidTr="00162C1A">
        <w:trPr>
          <w:trHeight w:val="45"/>
        </w:trPr>
        <w:tc>
          <w:tcPr>
            <w:tcW w:w="1276" w:type="dxa"/>
            <w:vAlign w:val="center"/>
          </w:tcPr>
          <w:p w14:paraId="59DC032F" w14:textId="77777777" w:rsidR="00702AC0" w:rsidRDefault="00B97E8E" w:rsidP="00162C1A">
            <w:r>
              <w:t>15:35-16:00</w:t>
            </w:r>
          </w:p>
        </w:tc>
        <w:tc>
          <w:tcPr>
            <w:tcW w:w="3969" w:type="dxa"/>
            <w:vAlign w:val="center"/>
          </w:tcPr>
          <w:p w14:paraId="6872FDC9" w14:textId="77777777" w:rsidR="00702AC0" w:rsidRDefault="00B97E8E" w:rsidP="00162C1A">
            <w:r>
              <w:t>徐层林</w:t>
            </w:r>
            <w:r>
              <w:t xml:space="preserve"> </w:t>
            </w:r>
            <w:r>
              <w:t>浙江中医药大学</w:t>
            </w:r>
          </w:p>
          <w:p w14:paraId="1E7EEE73" w14:textId="77777777" w:rsidR="00702AC0" w:rsidRDefault="00B97E8E" w:rsidP="00162C1A">
            <w:pPr>
              <w:rPr>
                <w:b/>
                <w:bCs/>
                <w:sz w:val="24"/>
              </w:rPr>
            </w:pPr>
            <w:r>
              <w:t>“</w:t>
            </w:r>
            <w:r>
              <w:t>神经炎症视角下的中药干预耐药性癫痫</w:t>
            </w:r>
            <w:r>
              <w:t>”</w:t>
            </w:r>
          </w:p>
        </w:tc>
        <w:tc>
          <w:tcPr>
            <w:tcW w:w="3730" w:type="dxa"/>
            <w:vAlign w:val="center"/>
          </w:tcPr>
          <w:p w14:paraId="068E70DF" w14:textId="77777777" w:rsidR="00702AC0" w:rsidRDefault="00B97E8E" w:rsidP="00162C1A">
            <w:r>
              <w:t>郑国庆</w:t>
            </w:r>
            <w:r>
              <w:t xml:space="preserve"> </w:t>
            </w:r>
            <w:r>
              <w:t>浙江中医药大学附属第一医院</w:t>
            </w:r>
          </w:p>
          <w:p w14:paraId="218CCC3E" w14:textId="77777777" w:rsidR="00702AC0" w:rsidRDefault="00B97E8E" w:rsidP="00162C1A">
            <w:pPr>
              <w:rPr>
                <w:b/>
                <w:bCs/>
                <w:sz w:val="24"/>
              </w:rPr>
            </w:pPr>
            <w:r>
              <w:t>“</w:t>
            </w:r>
            <w:r>
              <w:t>大黄人参及其组份配伍的神经保护作用</w:t>
            </w:r>
            <w:r>
              <w:t>”</w:t>
            </w:r>
          </w:p>
        </w:tc>
      </w:tr>
      <w:tr w:rsidR="00702AC0" w14:paraId="2AA3F0AE" w14:textId="77777777" w:rsidTr="00162C1A">
        <w:trPr>
          <w:trHeight w:val="45"/>
        </w:trPr>
        <w:tc>
          <w:tcPr>
            <w:tcW w:w="1276" w:type="dxa"/>
            <w:vAlign w:val="center"/>
          </w:tcPr>
          <w:p w14:paraId="35D78D4D" w14:textId="77777777" w:rsidR="00702AC0" w:rsidRDefault="00B97E8E" w:rsidP="00162C1A">
            <w:r>
              <w:t>16:00-16:10</w:t>
            </w:r>
          </w:p>
        </w:tc>
        <w:tc>
          <w:tcPr>
            <w:tcW w:w="7699" w:type="dxa"/>
            <w:gridSpan w:val="2"/>
            <w:vAlign w:val="center"/>
          </w:tcPr>
          <w:p w14:paraId="295485F6" w14:textId="77777777" w:rsidR="00702AC0" w:rsidRDefault="00B97E8E" w:rsidP="00162C1A">
            <w:r>
              <w:t>茶</w:t>
            </w:r>
            <w:r>
              <w:rPr>
                <w:rFonts w:hint="eastAsia"/>
              </w:rPr>
              <w:t xml:space="preserve">   </w:t>
            </w:r>
            <w:r>
              <w:t>歇</w:t>
            </w:r>
          </w:p>
        </w:tc>
      </w:tr>
      <w:tr w:rsidR="00702AC0" w14:paraId="67670AF9" w14:textId="77777777" w:rsidTr="00162C1A">
        <w:trPr>
          <w:trHeight w:val="45"/>
        </w:trPr>
        <w:tc>
          <w:tcPr>
            <w:tcW w:w="1276" w:type="dxa"/>
            <w:shd w:val="clear" w:color="auto" w:fill="DBE3F4"/>
            <w:vAlign w:val="center"/>
          </w:tcPr>
          <w:p w14:paraId="6E551388" w14:textId="77777777" w:rsidR="00702AC0" w:rsidRDefault="00B97E8E" w:rsidP="00162C1A">
            <w:r>
              <w:t>时</w:t>
            </w:r>
            <w:r>
              <w:t xml:space="preserve">  </w:t>
            </w:r>
            <w:r>
              <w:t>间</w:t>
            </w:r>
          </w:p>
        </w:tc>
        <w:tc>
          <w:tcPr>
            <w:tcW w:w="3969" w:type="dxa"/>
            <w:shd w:val="clear" w:color="auto" w:fill="DBE3F4"/>
            <w:vAlign w:val="center"/>
          </w:tcPr>
          <w:p w14:paraId="50DB3DD1" w14:textId="77777777" w:rsidR="00702AC0" w:rsidRDefault="00B97E8E" w:rsidP="00162C1A">
            <w:r>
              <w:t>研讨会</w:t>
            </w:r>
            <w:r>
              <w:t>3  “</w:t>
            </w:r>
            <w:r>
              <w:t>面向临床重大需求</w:t>
            </w:r>
            <w:r>
              <w:t>”</w:t>
            </w:r>
            <w:r>
              <w:t>的中医药改善认知障碍作用</w:t>
            </w:r>
          </w:p>
        </w:tc>
        <w:tc>
          <w:tcPr>
            <w:tcW w:w="3730" w:type="dxa"/>
            <w:shd w:val="clear" w:color="auto" w:fill="DBE3F4"/>
            <w:vAlign w:val="center"/>
          </w:tcPr>
          <w:p w14:paraId="05DF6D0C" w14:textId="77777777" w:rsidR="00702AC0" w:rsidRDefault="00B97E8E" w:rsidP="00162C1A">
            <w:r>
              <w:t>研讨会</w:t>
            </w:r>
            <w:r>
              <w:t xml:space="preserve">4 </w:t>
            </w:r>
            <w:r>
              <w:t>神经免疫参与神经精神疾病进展的机制及中医药的靶向调控</w:t>
            </w:r>
          </w:p>
        </w:tc>
      </w:tr>
      <w:tr w:rsidR="00702AC0" w14:paraId="06417893" w14:textId="77777777" w:rsidTr="00162C1A">
        <w:trPr>
          <w:trHeight w:val="45"/>
        </w:trPr>
        <w:tc>
          <w:tcPr>
            <w:tcW w:w="1276" w:type="dxa"/>
            <w:vAlign w:val="center"/>
          </w:tcPr>
          <w:p w14:paraId="771CD356" w14:textId="77777777" w:rsidR="00702AC0" w:rsidRDefault="00B97E8E" w:rsidP="00162C1A">
            <w:r>
              <w:lastRenderedPageBreak/>
              <w:t>16:10-16:35</w:t>
            </w:r>
          </w:p>
        </w:tc>
        <w:tc>
          <w:tcPr>
            <w:tcW w:w="3969" w:type="dxa"/>
            <w:vAlign w:val="center"/>
          </w:tcPr>
          <w:p w14:paraId="27E48520" w14:textId="77777777" w:rsidR="00702AC0" w:rsidRDefault="00B97E8E" w:rsidP="00162C1A">
            <w:r>
              <w:t>徐</w:t>
            </w:r>
            <w:proofErr w:type="gramStart"/>
            <w:r>
              <w:t>世</w:t>
            </w:r>
            <w:proofErr w:type="gramEnd"/>
            <w:r>
              <w:t>军</w:t>
            </w:r>
            <w:r>
              <w:t xml:space="preserve"> </w:t>
            </w:r>
            <w:r>
              <w:t>成都中医药大学</w:t>
            </w:r>
            <w:r>
              <w:t xml:space="preserve"> </w:t>
            </w:r>
          </w:p>
          <w:p w14:paraId="04D3F246" w14:textId="77777777" w:rsidR="00702AC0" w:rsidRDefault="00B97E8E" w:rsidP="00162C1A">
            <w:pPr>
              <w:rPr>
                <w:b/>
                <w:bCs/>
              </w:rPr>
            </w:pPr>
            <w:r>
              <w:t>“</w:t>
            </w:r>
            <w:r>
              <w:t>基于中医命名体系的</w:t>
            </w:r>
            <w:r>
              <w:t>AD</w:t>
            </w:r>
            <w:r>
              <w:t>与功能脑区多维数据交互的数据库平台</w:t>
            </w:r>
            <w:r>
              <w:t>”</w:t>
            </w:r>
          </w:p>
        </w:tc>
        <w:tc>
          <w:tcPr>
            <w:tcW w:w="3730" w:type="dxa"/>
            <w:vAlign w:val="center"/>
          </w:tcPr>
          <w:p w14:paraId="52020C25" w14:textId="77777777" w:rsidR="00702AC0" w:rsidRDefault="00B97E8E" w:rsidP="00162C1A">
            <w:r>
              <w:t>游自立</w:t>
            </w:r>
            <w:r>
              <w:t xml:space="preserve"> </w:t>
            </w:r>
            <w:r>
              <w:t>电子科技大学</w:t>
            </w:r>
          </w:p>
          <w:p w14:paraId="3398C16E" w14:textId="77777777" w:rsidR="00702AC0" w:rsidRDefault="00B97E8E" w:rsidP="00162C1A">
            <w:pPr>
              <w:rPr>
                <w:b/>
                <w:bCs/>
              </w:rPr>
            </w:pPr>
            <w:r>
              <w:t>“</w:t>
            </w:r>
            <w:r>
              <w:t>基于神经免疫探究中药成分的抗抑郁机制</w:t>
            </w:r>
            <w:r>
              <w:t>”</w:t>
            </w:r>
          </w:p>
        </w:tc>
      </w:tr>
      <w:tr w:rsidR="00702AC0" w14:paraId="7B3C9A28" w14:textId="77777777" w:rsidTr="00162C1A">
        <w:trPr>
          <w:trHeight w:val="45"/>
        </w:trPr>
        <w:tc>
          <w:tcPr>
            <w:tcW w:w="1276" w:type="dxa"/>
            <w:vAlign w:val="center"/>
          </w:tcPr>
          <w:p w14:paraId="18BB4A30" w14:textId="77777777" w:rsidR="00702AC0" w:rsidRDefault="00B97E8E" w:rsidP="00162C1A">
            <w:r>
              <w:t>16:35-17:00</w:t>
            </w:r>
          </w:p>
        </w:tc>
        <w:tc>
          <w:tcPr>
            <w:tcW w:w="3969" w:type="dxa"/>
            <w:vAlign w:val="center"/>
          </w:tcPr>
          <w:p w14:paraId="6419E269" w14:textId="77777777" w:rsidR="00702AC0" w:rsidRDefault="00B97E8E" w:rsidP="00162C1A">
            <w:r>
              <w:t>程肖蕊</w:t>
            </w:r>
            <w:r>
              <w:t xml:space="preserve"> </w:t>
            </w:r>
            <w:r>
              <w:t>山东中医药大学</w:t>
            </w:r>
            <w:r>
              <w:t xml:space="preserve"> </w:t>
            </w:r>
          </w:p>
          <w:p w14:paraId="500FC137" w14:textId="77777777" w:rsidR="00702AC0" w:rsidRDefault="00B97E8E" w:rsidP="00162C1A">
            <w:pPr>
              <w:rPr>
                <w:b/>
                <w:bCs/>
              </w:rPr>
            </w:pPr>
            <w:r>
              <w:t>“</w:t>
            </w:r>
            <w:r>
              <w:t>七福饮防治阿尔茨海默病的临床前药理学研究</w:t>
            </w:r>
            <w:r>
              <w:t>”</w:t>
            </w:r>
          </w:p>
        </w:tc>
        <w:tc>
          <w:tcPr>
            <w:tcW w:w="3730" w:type="dxa"/>
            <w:vAlign w:val="center"/>
          </w:tcPr>
          <w:p w14:paraId="07744A7A" w14:textId="77777777" w:rsidR="00702AC0" w:rsidRDefault="00B97E8E" w:rsidP="00162C1A">
            <w:r>
              <w:t>楚</w:t>
            </w:r>
            <w:proofErr w:type="gramStart"/>
            <w:r>
              <w:t>世</w:t>
            </w:r>
            <w:proofErr w:type="gramEnd"/>
            <w:r>
              <w:t>峰</w:t>
            </w:r>
            <w:r>
              <w:t xml:space="preserve"> </w:t>
            </w:r>
            <w:r>
              <w:t>中国医学科学院药物研究所</w:t>
            </w:r>
          </w:p>
          <w:p w14:paraId="1359E897" w14:textId="77777777" w:rsidR="00702AC0" w:rsidRDefault="00B97E8E" w:rsidP="00162C1A">
            <w:pPr>
              <w:rPr>
                <w:b/>
                <w:bCs/>
              </w:rPr>
            </w:pPr>
            <w:r>
              <w:t>“CKLF1</w:t>
            </w:r>
            <w:r>
              <w:t>对小胶质细胞胞葬作用的调控作用及人参皂苷</w:t>
            </w:r>
            <w:r>
              <w:t>Rg1</w:t>
            </w:r>
            <w:r>
              <w:t>的干预研究</w:t>
            </w:r>
            <w:r>
              <w:t>”</w:t>
            </w:r>
          </w:p>
        </w:tc>
      </w:tr>
      <w:tr w:rsidR="00702AC0" w14:paraId="7D336F95" w14:textId="77777777" w:rsidTr="00162C1A">
        <w:trPr>
          <w:trHeight w:val="45"/>
        </w:trPr>
        <w:tc>
          <w:tcPr>
            <w:tcW w:w="1276" w:type="dxa"/>
            <w:vAlign w:val="center"/>
          </w:tcPr>
          <w:p w14:paraId="5EF2DE4D" w14:textId="77777777" w:rsidR="00702AC0" w:rsidRDefault="00B97E8E" w:rsidP="00162C1A">
            <w:r>
              <w:t>17:00-17:25</w:t>
            </w:r>
          </w:p>
        </w:tc>
        <w:tc>
          <w:tcPr>
            <w:tcW w:w="3969" w:type="dxa"/>
            <w:vAlign w:val="center"/>
          </w:tcPr>
          <w:p w14:paraId="26470DDC" w14:textId="77777777" w:rsidR="00702AC0" w:rsidRDefault="00B97E8E" w:rsidP="00162C1A">
            <w:r>
              <w:t>柴智</w:t>
            </w:r>
            <w:r>
              <w:t xml:space="preserve"> </w:t>
            </w:r>
            <w:r>
              <w:t>山西中医药大学</w:t>
            </w:r>
          </w:p>
          <w:p w14:paraId="0EEB7B41" w14:textId="77777777" w:rsidR="00702AC0" w:rsidRDefault="00B97E8E" w:rsidP="00162C1A">
            <w:r>
              <w:t>“</w:t>
            </w:r>
            <w:r>
              <w:t>中西医结合防治神经炎性变性疾病研究进展：以帕金森病为例</w:t>
            </w:r>
            <w:r>
              <w:t>”</w:t>
            </w:r>
          </w:p>
        </w:tc>
        <w:tc>
          <w:tcPr>
            <w:tcW w:w="3730" w:type="dxa"/>
            <w:vAlign w:val="center"/>
          </w:tcPr>
          <w:p w14:paraId="7AE42747" w14:textId="77777777" w:rsidR="00702AC0" w:rsidRDefault="00B97E8E" w:rsidP="00162C1A">
            <w:proofErr w:type="gramStart"/>
            <w:r>
              <w:t>徐颖</w:t>
            </w:r>
            <w:proofErr w:type="gramEnd"/>
            <w:r>
              <w:t xml:space="preserve"> </w:t>
            </w:r>
            <w:r>
              <w:t>上海中医药大学</w:t>
            </w:r>
          </w:p>
          <w:p w14:paraId="1DC3D79D" w14:textId="77777777" w:rsidR="00702AC0" w:rsidRDefault="00B97E8E" w:rsidP="00162C1A">
            <w:pPr>
              <w:rPr>
                <w:b/>
                <w:bCs/>
                <w:sz w:val="24"/>
              </w:rPr>
            </w:pPr>
            <w:r>
              <w:t>“</w:t>
            </w:r>
            <w:r>
              <w:t>补体激活加剧突触损伤参与认知缺陷及中药防治的研究</w:t>
            </w:r>
            <w:r>
              <w:t>”</w:t>
            </w:r>
          </w:p>
        </w:tc>
      </w:tr>
      <w:tr w:rsidR="00702AC0" w14:paraId="49D99666" w14:textId="77777777" w:rsidTr="00162C1A">
        <w:trPr>
          <w:trHeight w:val="45"/>
        </w:trPr>
        <w:tc>
          <w:tcPr>
            <w:tcW w:w="1276" w:type="dxa"/>
            <w:vAlign w:val="center"/>
          </w:tcPr>
          <w:p w14:paraId="394CA742" w14:textId="77777777" w:rsidR="00702AC0" w:rsidRDefault="00B97E8E" w:rsidP="00162C1A">
            <w:r>
              <w:t>17:25-17:50</w:t>
            </w:r>
          </w:p>
        </w:tc>
        <w:tc>
          <w:tcPr>
            <w:tcW w:w="3969" w:type="dxa"/>
            <w:vAlign w:val="center"/>
          </w:tcPr>
          <w:p w14:paraId="4CB959D4" w14:textId="77777777" w:rsidR="00702AC0" w:rsidRDefault="00B97E8E" w:rsidP="00162C1A">
            <w:r>
              <w:t>庞涛</w:t>
            </w:r>
            <w:r>
              <w:t xml:space="preserve"> </w:t>
            </w:r>
            <w:r>
              <w:t>中国药科大学</w:t>
            </w:r>
          </w:p>
          <w:p w14:paraId="7DB80576" w14:textId="77777777" w:rsidR="00702AC0" w:rsidRDefault="00B97E8E" w:rsidP="00162C1A">
            <w:pPr>
              <w:rPr>
                <w:b/>
              </w:rPr>
            </w:pPr>
            <w:r>
              <w:t>“</w:t>
            </w:r>
            <w:r>
              <w:t>天然药物改善血管认知障碍的新发现</w:t>
            </w:r>
            <w:r>
              <w:t>”</w:t>
            </w:r>
          </w:p>
        </w:tc>
        <w:tc>
          <w:tcPr>
            <w:tcW w:w="3730" w:type="dxa"/>
            <w:vAlign w:val="center"/>
          </w:tcPr>
          <w:p w14:paraId="17B66BD7" w14:textId="77777777" w:rsidR="00702AC0" w:rsidRDefault="00B97E8E" w:rsidP="00162C1A">
            <w:proofErr w:type="gramStart"/>
            <w:r>
              <w:t>储利胜</w:t>
            </w:r>
            <w:proofErr w:type="gramEnd"/>
            <w:r>
              <w:t xml:space="preserve"> </w:t>
            </w:r>
            <w:r>
              <w:t>浙江中医药大学</w:t>
            </w:r>
          </w:p>
          <w:p w14:paraId="4C53E734" w14:textId="77777777" w:rsidR="00702AC0" w:rsidRDefault="00B97E8E" w:rsidP="00162C1A">
            <w:r>
              <w:t>“</w:t>
            </w:r>
            <w:r>
              <w:rPr>
                <w:rFonts w:hint="eastAsia"/>
              </w:rPr>
              <w:t>小胶质细胞调控缺血性脑卒中神经修复及中药干预</w:t>
            </w:r>
            <w:r>
              <w:t>”</w:t>
            </w:r>
          </w:p>
        </w:tc>
      </w:tr>
      <w:tr w:rsidR="00BD550F" w14:paraId="1FE8E659" w14:textId="77777777" w:rsidTr="00162C1A">
        <w:trPr>
          <w:trHeight w:val="45"/>
        </w:trPr>
        <w:tc>
          <w:tcPr>
            <w:tcW w:w="1276" w:type="dxa"/>
            <w:vAlign w:val="center"/>
          </w:tcPr>
          <w:p w14:paraId="6C8F5166" w14:textId="5C0BC9AB" w:rsidR="00BD550F" w:rsidRDefault="00BD550F" w:rsidP="00162C1A">
            <w:r>
              <w:rPr>
                <w:rFonts w:hint="eastAsia"/>
              </w:rPr>
              <w:t>17:50-18:30</w:t>
            </w:r>
          </w:p>
        </w:tc>
        <w:tc>
          <w:tcPr>
            <w:tcW w:w="7699" w:type="dxa"/>
            <w:gridSpan w:val="2"/>
            <w:vAlign w:val="center"/>
          </w:tcPr>
          <w:p w14:paraId="5132AB77" w14:textId="3C666EAB" w:rsidR="00BD550F" w:rsidRDefault="00BD550F" w:rsidP="00162C1A">
            <w:r>
              <w:rPr>
                <w:rFonts w:hint="eastAsia"/>
                <w:lang w:bidi="ar"/>
              </w:rPr>
              <w:t>专</w:t>
            </w:r>
            <w:r>
              <w:rPr>
                <w:rFonts w:hint="eastAsia"/>
                <w:lang w:bidi="ar"/>
              </w:rPr>
              <w:t xml:space="preserve"> </w:t>
            </w:r>
            <w:r>
              <w:rPr>
                <w:rFonts w:hint="eastAsia"/>
                <w:lang w:bidi="ar"/>
              </w:rPr>
              <w:t>委</w:t>
            </w:r>
            <w:r>
              <w:rPr>
                <w:rFonts w:hint="eastAsia"/>
                <w:lang w:bidi="ar"/>
              </w:rPr>
              <w:t xml:space="preserve"> </w:t>
            </w:r>
            <w:r>
              <w:rPr>
                <w:rFonts w:hint="eastAsia"/>
                <w:lang w:bidi="ar"/>
              </w:rPr>
              <w:t>会</w:t>
            </w:r>
            <w:r>
              <w:rPr>
                <w:rFonts w:hint="eastAsia"/>
                <w:lang w:bidi="ar"/>
              </w:rPr>
              <w:t xml:space="preserve"> </w:t>
            </w:r>
            <w:r>
              <w:rPr>
                <w:rFonts w:hint="eastAsia"/>
                <w:lang w:bidi="ar"/>
              </w:rPr>
              <w:t>会</w:t>
            </w:r>
            <w:r>
              <w:rPr>
                <w:rFonts w:hint="eastAsia"/>
                <w:lang w:bidi="ar"/>
              </w:rPr>
              <w:t xml:space="preserve"> </w:t>
            </w:r>
            <w:r>
              <w:rPr>
                <w:rFonts w:hint="eastAsia"/>
                <w:lang w:bidi="ar"/>
              </w:rPr>
              <w:t>议</w:t>
            </w:r>
          </w:p>
        </w:tc>
      </w:tr>
      <w:tr w:rsidR="00702AC0" w14:paraId="2060044D" w14:textId="77777777" w:rsidTr="00162C1A">
        <w:trPr>
          <w:trHeight w:val="45"/>
        </w:trPr>
        <w:tc>
          <w:tcPr>
            <w:tcW w:w="1276" w:type="dxa"/>
            <w:vAlign w:val="center"/>
          </w:tcPr>
          <w:p w14:paraId="3B6B9F19" w14:textId="25C51688" w:rsidR="00702AC0" w:rsidRDefault="00B97E8E" w:rsidP="00162C1A">
            <w:bookmarkStart w:id="6" w:name="OLE_LINK7" w:colFirst="0" w:colLast="2"/>
            <w:r>
              <w:t>18:</w:t>
            </w:r>
            <w:r w:rsidR="00BD550F">
              <w:rPr>
                <w:rFonts w:hint="eastAsia"/>
              </w:rPr>
              <w:t>3</w:t>
            </w:r>
            <w:r>
              <w:t>0-</w:t>
            </w:r>
            <w:r w:rsidR="00BD550F">
              <w:rPr>
                <w:rFonts w:hint="eastAsia"/>
              </w:rPr>
              <w:t>20</w:t>
            </w:r>
            <w:r>
              <w:t>:</w:t>
            </w:r>
            <w:r w:rsidR="00BD550F">
              <w:rPr>
                <w:rFonts w:hint="eastAsia"/>
              </w:rPr>
              <w:t>0</w:t>
            </w:r>
            <w:r>
              <w:t>0</w:t>
            </w:r>
          </w:p>
        </w:tc>
        <w:tc>
          <w:tcPr>
            <w:tcW w:w="7699" w:type="dxa"/>
            <w:gridSpan w:val="2"/>
            <w:vAlign w:val="center"/>
          </w:tcPr>
          <w:p w14:paraId="2AC345F8" w14:textId="77777777" w:rsidR="00702AC0" w:rsidRDefault="00B97E8E" w:rsidP="00162C1A">
            <w:r>
              <w:t>晚</w:t>
            </w:r>
            <w:r>
              <w:t xml:space="preserve">   </w:t>
            </w:r>
            <w:r>
              <w:t>餐</w:t>
            </w:r>
          </w:p>
        </w:tc>
      </w:tr>
      <w:tr w:rsidR="00702AC0" w14:paraId="58FA9BCC" w14:textId="77777777">
        <w:trPr>
          <w:trHeight w:val="45"/>
        </w:trPr>
        <w:tc>
          <w:tcPr>
            <w:tcW w:w="8975" w:type="dxa"/>
            <w:gridSpan w:val="3"/>
            <w:tcBorders>
              <w:tl2br w:val="nil"/>
              <w:tr2bl w:val="nil"/>
            </w:tcBorders>
            <w:shd w:val="clear" w:color="auto" w:fill="FEE595" w:themeFill="accent3" w:themeFillTint="66"/>
            <w:vAlign w:val="center"/>
          </w:tcPr>
          <w:p w14:paraId="1E91C335" w14:textId="77777777" w:rsidR="00702AC0" w:rsidRDefault="00B97E8E" w:rsidP="00162C1A">
            <w:bookmarkStart w:id="7" w:name="OLE_LINK6"/>
            <w:bookmarkEnd w:id="6"/>
            <w:r>
              <w:t>2025</w:t>
            </w:r>
            <w:r>
              <w:t>年</w:t>
            </w:r>
            <w:r>
              <w:t>5</w:t>
            </w:r>
            <w:r>
              <w:t>月</w:t>
            </w:r>
            <w:r>
              <w:t>11</w:t>
            </w:r>
            <w:r>
              <w:t>日上午</w:t>
            </w:r>
          </w:p>
        </w:tc>
      </w:tr>
      <w:bookmarkEnd w:id="7"/>
      <w:tr w:rsidR="00702AC0" w14:paraId="7E63A14B" w14:textId="77777777" w:rsidTr="00162C1A">
        <w:trPr>
          <w:trHeight w:val="45"/>
        </w:trPr>
        <w:tc>
          <w:tcPr>
            <w:tcW w:w="1276" w:type="dxa"/>
            <w:shd w:val="clear" w:color="auto" w:fill="DBE3F4"/>
            <w:vAlign w:val="center"/>
          </w:tcPr>
          <w:p w14:paraId="2137CF42" w14:textId="77777777" w:rsidR="00702AC0" w:rsidRDefault="00B97E8E" w:rsidP="00162C1A">
            <w:r>
              <w:t>时</w:t>
            </w:r>
            <w:r>
              <w:t xml:space="preserve">  </w:t>
            </w:r>
            <w:r>
              <w:t>间</w:t>
            </w:r>
          </w:p>
        </w:tc>
        <w:tc>
          <w:tcPr>
            <w:tcW w:w="3969" w:type="dxa"/>
            <w:shd w:val="clear" w:color="auto" w:fill="DBE3F4"/>
            <w:vAlign w:val="center"/>
          </w:tcPr>
          <w:p w14:paraId="7516CAE6" w14:textId="77777777" w:rsidR="00702AC0" w:rsidRDefault="00B97E8E" w:rsidP="00162C1A">
            <w:r>
              <w:t>研讨会</w:t>
            </w:r>
            <w:r>
              <w:t xml:space="preserve">5 </w:t>
            </w:r>
            <w:r>
              <w:t>脑影像视角下的中医情</w:t>
            </w:r>
            <w:proofErr w:type="gramStart"/>
            <w:r>
              <w:t>志理论</w:t>
            </w:r>
            <w:proofErr w:type="gramEnd"/>
            <w:r>
              <w:t>研究</w:t>
            </w:r>
          </w:p>
        </w:tc>
        <w:tc>
          <w:tcPr>
            <w:tcW w:w="3730" w:type="dxa"/>
            <w:shd w:val="clear" w:color="auto" w:fill="DBE3F4"/>
            <w:vAlign w:val="center"/>
          </w:tcPr>
          <w:p w14:paraId="0672D50A" w14:textId="77777777" w:rsidR="00702AC0" w:rsidRDefault="00B97E8E" w:rsidP="00162C1A">
            <w:r>
              <w:t>研讨会</w:t>
            </w:r>
            <w:r>
              <w:t xml:space="preserve">6 </w:t>
            </w:r>
            <w:r>
              <w:t>针灸调控</w:t>
            </w:r>
            <w:proofErr w:type="gramStart"/>
            <w:r>
              <w:t>肠脑轴研究</w:t>
            </w:r>
            <w:proofErr w:type="gramEnd"/>
          </w:p>
        </w:tc>
      </w:tr>
      <w:tr w:rsidR="00702AC0" w14:paraId="3681DCD6" w14:textId="77777777" w:rsidTr="00162C1A">
        <w:trPr>
          <w:trHeight w:val="45"/>
        </w:trPr>
        <w:tc>
          <w:tcPr>
            <w:tcW w:w="1276" w:type="dxa"/>
            <w:vAlign w:val="center"/>
          </w:tcPr>
          <w:p w14:paraId="4F2FB115" w14:textId="77777777" w:rsidR="00702AC0" w:rsidRDefault="00B97E8E" w:rsidP="00162C1A">
            <w:r>
              <w:t>08:00-08:25</w:t>
            </w:r>
          </w:p>
        </w:tc>
        <w:tc>
          <w:tcPr>
            <w:tcW w:w="3969" w:type="dxa"/>
            <w:vAlign w:val="center"/>
          </w:tcPr>
          <w:p w14:paraId="73A94FC3" w14:textId="77777777" w:rsidR="00702AC0" w:rsidRDefault="00B97E8E" w:rsidP="00162C1A">
            <w:r>
              <w:t>贾竑晓</w:t>
            </w:r>
            <w:r>
              <w:t xml:space="preserve"> </w:t>
            </w:r>
            <w:r>
              <w:t>北京中医药大学第三附属医院</w:t>
            </w:r>
          </w:p>
          <w:p w14:paraId="4165E393" w14:textId="77777777" w:rsidR="00702AC0" w:rsidRDefault="00B97E8E" w:rsidP="00162C1A">
            <w:r>
              <w:t>“</w:t>
            </w:r>
            <w:r>
              <w:t>中医五神藏认知心理内涵的神经影像研究</w:t>
            </w:r>
            <w:r>
              <w:t>”</w:t>
            </w:r>
          </w:p>
        </w:tc>
        <w:tc>
          <w:tcPr>
            <w:tcW w:w="3730" w:type="dxa"/>
            <w:vAlign w:val="center"/>
          </w:tcPr>
          <w:p w14:paraId="7CD8626E" w14:textId="77777777" w:rsidR="00702AC0" w:rsidRDefault="00B97E8E" w:rsidP="00162C1A">
            <w:proofErr w:type="gramStart"/>
            <w:r>
              <w:t>荣培晶</w:t>
            </w:r>
            <w:proofErr w:type="gramEnd"/>
            <w:r>
              <w:t xml:space="preserve"> </w:t>
            </w:r>
            <w:r>
              <w:t>中国中医科学院</w:t>
            </w:r>
          </w:p>
          <w:p w14:paraId="1445029C" w14:textId="77777777" w:rsidR="00702AC0" w:rsidRDefault="00B97E8E" w:rsidP="00162C1A">
            <w:pPr>
              <w:rPr>
                <w:sz w:val="24"/>
                <w:szCs w:val="32"/>
              </w:rPr>
            </w:pPr>
            <w:r>
              <w:t>“</w:t>
            </w:r>
            <w:r>
              <w:t>针灸的脑肠效应研究</w:t>
            </w:r>
            <w:r>
              <w:t>”</w:t>
            </w:r>
          </w:p>
        </w:tc>
      </w:tr>
      <w:tr w:rsidR="00702AC0" w14:paraId="13A0283C" w14:textId="77777777" w:rsidTr="00162C1A">
        <w:trPr>
          <w:trHeight w:val="45"/>
        </w:trPr>
        <w:tc>
          <w:tcPr>
            <w:tcW w:w="1276" w:type="dxa"/>
            <w:vAlign w:val="center"/>
          </w:tcPr>
          <w:p w14:paraId="2F01C021" w14:textId="77777777" w:rsidR="00702AC0" w:rsidRDefault="00B97E8E" w:rsidP="00162C1A">
            <w:r>
              <w:t>08:25-08:50</w:t>
            </w:r>
          </w:p>
        </w:tc>
        <w:tc>
          <w:tcPr>
            <w:tcW w:w="3969" w:type="dxa"/>
            <w:vAlign w:val="center"/>
          </w:tcPr>
          <w:p w14:paraId="71348947" w14:textId="77777777" w:rsidR="00702AC0" w:rsidRDefault="00B97E8E" w:rsidP="00162C1A">
            <w:r>
              <w:t>许茂盛</w:t>
            </w:r>
            <w:r>
              <w:t xml:space="preserve"> </w:t>
            </w:r>
            <w:r>
              <w:t>浙江中医药大学附属第一医院</w:t>
            </w:r>
          </w:p>
          <w:p w14:paraId="07835A17" w14:textId="77777777" w:rsidR="00702AC0" w:rsidRDefault="00B97E8E" w:rsidP="00162C1A">
            <w:r>
              <w:t>“</w:t>
            </w:r>
            <w:r>
              <w:t>基于微生物</w:t>
            </w:r>
            <w:r>
              <w:t>-</w:t>
            </w:r>
            <w:r>
              <w:t>肠</w:t>
            </w:r>
            <w:r>
              <w:t>-</w:t>
            </w:r>
            <w:r>
              <w:t>脑轴的神经影像研究</w:t>
            </w:r>
            <w:r>
              <w:t>”</w:t>
            </w:r>
          </w:p>
        </w:tc>
        <w:tc>
          <w:tcPr>
            <w:tcW w:w="3730" w:type="dxa"/>
            <w:vAlign w:val="center"/>
          </w:tcPr>
          <w:p w14:paraId="5523CA0B" w14:textId="77777777" w:rsidR="00702AC0" w:rsidRDefault="00B97E8E" w:rsidP="00162C1A">
            <w:r>
              <w:t>蒋田仔</w:t>
            </w:r>
            <w:r>
              <w:t xml:space="preserve"> </w:t>
            </w:r>
            <w:r>
              <w:t>中国科学院自动化所</w:t>
            </w:r>
          </w:p>
          <w:p w14:paraId="590AEFD8" w14:textId="77777777" w:rsidR="00702AC0" w:rsidRDefault="00B97E8E" w:rsidP="00162C1A">
            <w:pPr>
              <w:rPr>
                <w:sz w:val="24"/>
                <w:szCs w:val="32"/>
              </w:rPr>
            </w:pPr>
            <w:r>
              <w:t>“</w:t>
            </w:r>
            <w:r>
              <w:t>脑网络组图谱及其在脑疾病研究中的应用</w:t>
            </w:r>
            <w:r>
              <w:t>”</w:t>
            </w:r>
          </w:p>
        </w:tc>
      </w:tr>
      <w:tr w:rsidR="00702AC0" w14:paraId="476A0B04" w14:textId="77777777" w:rsidTr="00162C1A">
        <w:trPr>
          <w:trHeight w:val="45"/>
        </w:trPr>
        <w:tc>
          <w:tcPr>
            <w:tcW w:w="1276" w:type="dxa"/>
            <w:vAlign w:val="center"/>
          </w:tcPr>
          <w:p w14:paraId="02343575" w14:textId="77777777" w:rsidR="00702AC0" w:rsidRDefault="00B97E8E" w:rsidP="00162C1A">
            <w:r>
              <w:t>08:50-09:15</w:t>
            </w:r>
          </w:p>
        </w:tc>
        <w:tc>
          <w:tcPr>
            <w:tcW w:w="3969" w:type="dxa"/>
            <w:vAlign w:val="center"/>
          </w:tcPr>
          <w:p w14:paraId="27F36AB3" w14:textId="77777777" w:rsidR="00702AC0" w:rsidRDefault="00B97E8E" w:rsidP="00162C1A">
            <w:r>
              <w:t>杜渐</w:t>
            </w:r>
            <w:r>
              <w:t xml:space="preserve"> </w:t>
            </w:r>
            <w:r>
              <w:t>中国中医科学院</w:t>
            </w:r>
          </w:p>
          <w:p w14:paraId="40511A6A" w14:textId="77777777" w:rsidR="00702AC0" w:rsidRDefault="00B97E8E" w:rsidP="00162C1A">
            <w:r>
              <w:t>“</w:t>
            </w:r>
            <w:r>
              <w:t>喜胜忧</w:t>
            </w:r>
            <w:r>
              <w:t>”</w:t>
            </w:r>
            <w:r>
              <w:t>干预抑郁症患者的近红外脑成像研究</w:t>
            </w:r>
          </w:p>
        </w:tc>
        <w:tc>
          <w:tcPr>
            <w:tcW w:w="3730" w:type="dxa"/>
            <w:vAlign w:val="center"/>
          </w:tcPr>
          <w:p w14:paraId="026F26A2" w14:textId="77777777" w:rsidR="00702AC0" w:rsidRDefault="00B97E8E" w:rsidP="00162C1A">
            <w:r>
              <w:t>苏晓兰</w:t>
            </w:r>
            <w:r>
              <w:t xml:space="preserve"> </w:t>
            </w:r>
            <w:r>
              <w:t>中国中医科学院望京医院</w:t>
            </w:r>
          </w:p>
          <w:p w14:paraId="7D29CB52" w14:textId="77777777" w:rsidR="00702AC0" w:rsidRDefault="00B97E8E" w:rsidP="00162C1A">
            <w:pPr>
              <w:rPr>
                <w:sz w:val="24"/>
                <w:szCs w:val="32"/>
              </w:rPr>
            </w:pPr>
            <w:r>
              <w:t>“</w:t>
            </w:r>
            <w:r>
              <w:t>电针足三里、上巨虚调控功能性胃肠病脑表征研究</w:t>
            </w:r>
            <w:r>
              <w:t>”</w:t>
            </w:r>
          </w:p>
        </w:tc>
      </w:tr>
      <w:tr w:rsidR="00702AC0" w14:paraId="7862D89D" w14:textId="77777777" w:rsidTr="00162C1A">
        <w:trPr>
          <w:trHeight w:val="45"/>
        </w:trPr>
        <w:tc>
          <w:tcPr>
            <w:tcW w:w="1276" w:type="dxa"/>
            <w:vAlign w:val="center"/>
          </w:tcPr>
          <w:p w14:paraId="4A357D88" w14:textId="77777777" w:rsidR="00702AC0" w:rsidRDefault="00B97E8E" w:rsidP="00162C1A">
            <w:r>
              <w:t>09:15-09:40</w:t>
            </w:r>
          </w:p>
        </w:tc>
        <w:tc>
          <w:tcPr>
            <w:tcW w:w="3969" w:type="dxa"/>
            <w:vAlign w:val="center"/>
          </w:tcPr>
          <w:p w14:paraId="011DA586" w14:textId="77777777" w:rsidR="00702AC0" w:rsidRDefault="00B97E8E" w:rsidP="00162C1A">
            <w:proofErr w:type="gramStart"/>
            <w:r>
              <w:t>宁艳哲</w:t>
            </w:r>
            <w:proofErr w:type="gramEnd"/>
            <w:r>
              <w:t xml:space="preserve"> </w:t>
            </w:r>
            <w:r>
              <w:t>首都医科大学附属北京安定医院</w:t>
            </w:r>
          </w:p>
          <w:p w14:paraId="6963B45C" w14:textId="77777777" w:rsidR="00702AC0" w:rsidRDefault="00B97E8E" w:rsidP="00162C1A">
            <w:r>
              <w:t>“</w:t>
            </w:r>
            <w:r>
              <w:t>基于脑影像的睡眠剥夺后认知损害及针刺干预机制研究</w:t>
            </w:r>
            <w:r>
              <w:t>”</w:t>
            </w:r>
          </w:p>
        </w:tc>
        <w:tc>
          <w:tcPr>
            <w:tcW w:w="3730" w:type="dxa"/>
            <w:vAlign w:val="center"/>
          </w:tcPr>
          <w:p w14:paraId="310B0D7B" w14:textId="77777777" w:rsidR="00702AC0" w:rsidRDefault="00B97E8E" w:rsidP="00162C1A">
            <w:proofErr w:type="gramStart"/>
            <w:r>
              <w:t>方继良</w:t>
            </w:r>
            <w:proofErr w:type="gramEnd"/>
            <w:r>
              <w:t xml:space="preserve"> </w:t>
            </w:r>
            <w:r>
              <w:t>中国中医科学院广安门医院</w:t>
            </w:r>
          </w:p>
          <w:p w14:paraId="101107BF" w14:textId="77777777" w:rsidR="00702AC0" w:rsidRDefault="00B97E8E" w:rsidP="00162C1A">
            <w:pPr>
              <w:rPr>
                <w:sz w:val="24"/>
                <w:szCs w:val="32"/>
              </w:rPr>
            </w:pPr>
            <w:r>
              <w:t>“fMRI</w:t>
            </w:r>
            <w:r>
              <w:t>联合肠道菌群探索</w:t>
            </w:r>
            <w:proofErr w:type="spellStart"/>
            <w:r>
              <w:t>taVNS</w:t>
            </w:r>
            <w:proofErr w:type="spellEnd"/>
            <w:r>
              <w:t>治疗抑郁症的脑肠机制研究</w:t>
            </w:r>
            <w:r>
              <w:t>”</w:t>
            </w:r>
          </w:p>
        </w:tc>
      </w:tr>
      <w:tr w:rsidR="00702AC0" w14:paraId="3FB94ABA" w14:textId="77777777" w:rsidTr="00162C1A">
        <w:trPr>
          <w:trHeight w:val="45"/>
        </w:trPr>
        <w:tc>
          <w:tcPr>
            <w:tcW w:w="1276" w:type="dxa"/>
            <w:vAlign w:val="center"/>
          </w:tcPr>
          <w:p w14:paraId="031D0204" w14:textId="77777777" w:rsidR="00702AC0" w:rsidRDefault="00B97E8E" w:rsidP="00162C1A">
            <w:r>
              <w:t>09:40-09:50</w:t>
            </w:r>
          </w:p>
        </w:tc>
        <w:tc>
          <w:tcPr>
            <w:tcW w:w="7699" w:type="dxa"/>
            <w:gridSpan w:val="2"/>
            <w:vAlign w:val="center"/>
          </w:tcPr>
          <w:p w14:paraId="0AE2F40D" w14:textId="77777777" w:rsidR="00702AC0" w:rsidRDefault="00B97E8E" w:rsidP="00162C1A">
            <w:pPr>
              <w:rPr>
                <w:b/>
                <w:sz w:val="24"/>
              </w:rPr>
            </w:pPr>
            <w:r>
              <w:t>茶</w:t>
            </w:r>
            <w:r>
              <w:rPr>
                <w:rFonts w:hint="eastAsia"/>
              </w:rPr>
              <w:t xml:space="preserve">   </w:t>
            </w:r>
            <w:r>
              <w:t>歇</w:t>
            </w:r>
          </w:p>
        </w:tc>
      </w:tr>
      <w:tr w:rsidR="00702AC0" w14:paraId="2A89D343" w14:textId="77777777" w:rsidTr="00162C1A">
        <w:trPr>
          <w:trHeight w:val="335"/>
        </w:trPr>
        <w:tc>
          <w:tcPr>
            <w:tcW w:w="1276" w:type="dxa"/>
            <w:shd w:val="clear" w:color="auto" w:fill="DBE3F4"/>
            <w:vAlign w:val="center"/>
          </w:tcPr>
          <w:p w14:paraId="42748E4A" w14:textId="77777777" w:rsidR="00702AC0" w:rsidRDefault="00B97E8E" w:rsidP="00162C1A">
            <w:pPr>
              <w:rPr>
                <w:szCs w:val="22"/>
              </w:rPr>
            </w:pPr>
            <w:r>
              <w:t>时</w:t>
            </w:r>
            <w:r>
              <w:t xml:space="preserve">  </w:t>
            </w:r>
            <w:r>
              <w:t>间</w:t>
            </w:r>
          </w:p>
        </w:tc>
        <w:tc>
          <w:tcPr>
            <w:tcW w:w="7699" w:type="dxa"/>
            <w:gridSpan w:val="2"/>
            <w:shd w:val="clear" w:color="auto" w:fill="DBE3F4"/>
            <w:vAlign w:val="center"/>
          </w:tcPr>
          <w:p w14:paraId="0C837771" w14:textId="77777777" w:rsidR="00702AC0" w:rsidRDefault="00B97E8E" w:rsidP="00162C1A">
            <w:r>
              <w:t>年度青年科学家报告</w:t>
            </w:r>
          </w:p>
        </w:tc>
      </w:tr>
      <w:tr w:rsidR="00776D43" w14:paraId="6350396F" w14:textId="77777777" w:rsidTr="00194528">
        <w:trPr>
          <w:trHeight w:val="45"/>
        </w:trPr>
        <w:tc>
          <w:tcPr>
            <w:tcW w:w="1276" w:type="dxa"/>
            <w:vAlign w:val="center"/>
          </w:tcPr>
          <w:p w14:paraId="047A8770" w14:textId="77777777" w:rsidR="00776D43" w:rsidRDefault="00776D43" w:rsidP="00162C1A">
            <w:r>
              <w:rPr>
                <w:rFonts w:hint="eastAsia"/>
              </w:rPr>
              <w:t>09:50-10:15</w:t>
            </w:r>
          </w:p>
        </w:tc>
        <w:tc>
          <w:tcPr>
            <w:tcW w:w="7699" w:type="dxa"/>
            <w:gridSpan w:val="2"/>
            <w:vAlign w:val="center"/>
          </w:tcPr>
          <w:p w14:paraId="065E1B76" w14:textId="49192E66" w:rsidR="00776D43" w:rsidRDefault="00776D43" w:rsidP="00162C1A">
            <w:bookmarkStart w:id="8" w:name="OLE_LINK11"/>
            <w:r>
              <w:rPr>
                <w:rFonts w:hint="eastAsia"/>
              </w:rPr>
              <w:t>青年科学家报告</w:t>
            </w:r>
            <w:bookmarkEnd w:id="8"/>
          </w:p>
        </w:tc>
      </w:tr>
      <w:tr w:rsidR="00702AC0" w14:paraId="1D04C838" w14:textId="77777777" w:rsidTr="00162C1A">
        <w:trPr>
          <w:trHeight w:val="45"/>
        </w:trPr>
        <w:tc>
          <w:tcPr>
            <w:tcW w:w="1276" w:type="dxa"/>
            <w:shd w:val="clear" w:color="auto" w:fill="DBE3F4"/>
            <w:vAlign w:val="center"/>
          </w:tcPr>
          <w:p w14:paraId="17B840AD" w14:textId="77777777" w:rsidR="00702AC0" w:rsidRDefault="00B97E8E" w:rsidP="00162C1A">
            <w:r>
              <w:rPr>
                <w:rFonts w:hint="eastAsia"/>
              </w:rPr>
              <w:t>时</w:t>
            </w:r>
            <w:r>
              <w:rPr>
                <w:rFonts w:hint="eastAsia"/>
              </w:rPr>
              <w:t xml:space="preserve">  </w:t>
            </w:r>
            <w:r>
              <w:rPr>
                <w:rFonts w:hint="eastAsia"/>
              </w:rPr>
              <w:t>间</w:t>
            </w:r>
          </w:p>
        </w:tc>
        <w:tc>
          <w:tcPr>
            <w:tcW w:w="7699" w:type="dxa"/>
            <w:gridSpan w:val="2"/>
            <w:shd w:val="clear" w:color="auto" w:fill="DBE3F4"/>
            <w:vAlign w:val="center"/>
          </w:tcPr>
          <w:p w14:paraId="1295EF2A" w14:textId="77777777" w:rsidR="00702AC0" w:rsidRDefault="00B97E8E" w:rsidP="00162C1A">
            <w:r>
              <w:rPr>
                <w:rFonts w:hint="eastAsia"/>
              </w:rPr>
              <w:t>口</w:t>
            </w:r>
            <w:r>
              <w:rPr>
                <w:rFonts w:hint="eastAsia"/>
              </w:rPr>
              <w:t xml:space="preserve"> </w:t>
            </w:r>
            <w:r>
              <w:rPr>
                <w:rFonts w:hint="eastAsia"/>
              </w:rPr>
              <w:t>头</w:t>
            </w:r>
            <w:r>
              <w:rPr>
                <w:rFonts w:hint="eastAsia"/>
              </w:rPr>
              <w:t xml:space="preserve"> </w:t>
            </w:r>
            <w:r>
              <w:rPr>
                <w:rFonts w:hint="eastAsia"/>
              </w:rPr>
              <w:t>报</w:t>
            </w:r>
            <w:r>
              <w:rPr>
                <w:rFonts w:hint="eastAsia"/>
              </w:rPr>
              <w:t xml:space="preserve"> </w:t>
            </w:r>
            <w:r>
              <w:rPr>
                <w:rFonts w:hint="eastAsia"/>
              </w:rPr>
              <w:t>告</w:t>
            </w:r>
          </w:p>
        </w:tc>
      </w:tr>
      <w:tr w:rsidR="00702AC0" w14:paraId="2D5B5552" w14:textId="77777777" w:rsidTr="00162C1A">
        <w:trPr>
          <w:trHeight w:val="45"/>
        </w:trPr>
        <w:tc>
          <w:tcPr>
            <w:tcW w:w="1276" w:type="dxa"/>
            <w:vAlign w:val="center"/>
          </w:tcPr>
          <w:p w14:paraId="5B81DB64" w14:textId="77777777" w:rsidR="00702AC0" w:rsidRDefault="00B97E8E" w:rsidP="00162C1A">
            <w:r>
              <w:rPr>
                <w:rFonts w:hint="eastAsia"/>
              </w:rPr>
              <w:lastRenderedPageBreak/>
              <w:t>10:15</w:t>
            </w:r>
            <w:r>
              <w:t>-12:00</w:t>
            </w:r>
          </w:p>
        </w:tc>
        <w:tc>
          <w:tcPr>
            <w:tcW w:w="3969" w:type="dxa"/>
            <w:vAlign w:val="center"/>
          </w:tcPr>
          <w:p w14:paraId="1FCA7D5F" w14:textId="77777777" w:rsidR="00702AC0" w:rsidRDefault="00B97E8E" w:rsidP="00162C1A">
            <w:r>
              <w:rPr>
                <w:rFonts w:hint="eastAsia"/>
              </w:rPr>
              <w:t>专家口头报告</w:t>
            </w:r>
          </w:p>
        </w:tc>
        <w:tc>
          <w:tcPr>
            <w:tcW w:w="3730" w:type="dxa"/>
            <w:vAlign w:val="center"/>
          </w:tcPr>
          <w:p w14:paraId="36386A86" w14:textId="560EED33" w:rsidR="00702AC0" w:rsidRDefault="00B97E8E" w:rsidP="00162C1A">
            <w:r>
              <w:t>青年</w:t>
            </w:r>
            <w:r>
              <w:rPr>
                <w:rFonts w:hint="eastAsia"/>
              </w:rPr>
              <w:t>口头</w:t>
            </w:r>
            <w:r>
              <w:t>报</w:t>
            </w:r>
            <w:r>
              <w:rPr>
                <w:rFonts w:hint="eastAsia"/>
              </w:rPr>
              <w:t>告（青年学者、在站博后）</w:t>
            </w:r>
          </w:p>
        </w:tc>
      </w:tr>
      <w:tr w:rsidR="00702AC0" w14:paraId="75479C97" w14:textId="77777777" w:rsidTr="00162C1A">
        <w:trPr>
          <w:trHeight w:val="45"/>
        </w:trPr>
        <w:tc>
          <w:tcPr>
            <w:tcW w:w="1276" w:type="dxa"/>
            <w:vAlign w:val="center"/>
          </w:tcPr>
          <w:p w14:paraId="23E4FEF0" w14:textId="56A6F2A7" w:rsidR="00702AC0" w:rsidRDefault="00B97E8E" w:rsidP="00162C1A">
            <w:r>
              <w:t>12:00-1</w:t>
            </w:r>
            <w:r w:rsidR="009F5AA8">
              <w:rPr>
                <w:rFonts w:hint="eastAsia"/>
              </w:rPr>
              <w:t>2:20</w:t>
            </w:r>
          </w:p>
        </w:tc>
        <w:tc>
          <w:tcPr>
            <w:tcW w:w="7699" w:type="dxa"/>
            <w:gridSpan w:val="2"/>
            <w:vAlign w:val="center"/>
          </w:tcPr>
          <w:p w14:paraId="2314EFFE" w14:textId="3D411246" w:rsidR="00702AC0" w:rsidRDefault="009F5AA8" w:rsidP="00162C1A">
            <w:r>
              <w:rPr>
                <w:rFonts w:hint="eastAsia"/>
              </w:rPr>
              <w:t>闭幕式</w:t>
            </w:r>
          </w:p>
        </w:tc>
      </w:tr>
      <w:tr w:rsidR="009F5AA8" w14:paraId="18F56EFE" w14:textId="77777777" w:rsidTr="00162C1A">
        <w:trPr>
          <w:trHeight w:val="45"/>
        </w:trPr>
        <w:tc>
          <w:tcPr>
            <w:tcW w:w="1276" w:type="dxa"/>
            <w:vAlign w:val="center"/>
          </w:tcPr>
          <w:p w14:paraId="0F6EAC32" w14:textId="09879B2B" w:rsidR="009F5AA8" w:rsidRDefault="009F5AA8" w:rsidP="00162C1A">
            <w:r>
              <w:rPr>
                <w:rFonts w:hint="eastAsia"/>
              </w:rPr>
              <w:t>12:30-14:00</w:t>
            </w:r>
          </w:p>
        </w:tc>
        <w:tc>
          <w:tcPr>
            <w:tcW w:w="7699" w:type="dxa"/>
            <w:gridSpan w:val="2"/>
            <w:vAlign w:val="center"/>
          </w:tcPr>
          <w:p w14:paraId="23D0B67C" w14:textId="77B993E0" w:rsidR="009F5AA8" w:rsidRDefault="009F5AA8" w:rsidP="00162C1A">
            <w:r>
              <w:rPr>
                <w:rFonts w:hint="eastAsia"/>
              </w:rPr>
              <w:t>午</w:t>
            </w:r>
            <w:r>
              <w:rPr>
                <w:rFonts w:hint="eastAsia"/>
              </w:rPr>
              <w:t xml:space="preserve">  </w:t>
            </w:r>
            <w:r>
              <w:rPr>
                <w:rFonts w:hint="eastAsia"/>
              </w:rPr>
              <w:t>餐</w:t>
            </w:r>
          </w:p>
        </w:tc>
      </w:tr>
      <w:tr w:rsidR="00702AC0" w14:paraId="1809ED19" w14:textId="77777777">
        <w:trPr>
          <w:trHeight w:val="45"/>
        </w:trPr>
        <w:tc>
          <w:tcPr>
            <w:tcW w:w="8975" w:type="dxa"/>
            <w:gridSpan w:val="3"/>
            <w:tcBorders>
              <w:tl2br w:val="nil"/>
              <w:tr2bl w:val="nil"/>
            </w:tcBorders>
            <w:shd w:val="clear" w:color="auto" w:fill="FEE595" w:themeFill="accent3" w:themeFillTint="66"/>
            <w:vAlign w:val="center"/>
          </w:tcPr>
          <w:p w14:paraId="574F4B55" w14:textId="77777777" w:rsidR="00702AC0" w:rsidRDefault="00B97E8E" w:rsidP="00162C1A">
            <w:bookmarkStart w:id="9" w:name="OLE_LINK8" w:colFirst="0" w:colLast="0"/>
            <w:r>
              <w:t>2025</w:t>
            </w:r>
            <w:r>
              <w:t>年</w:t>
            </w:r>
            <w:r>
              <w:t>5</w:t>
            </w:r>
            <w:r>
              <w:t>月</w:t>
            </w:r>
            <w:r>
              <w:t>11</w:t>
            </w:r>
            <w:r>
              <w:t>日下午</w:t>
            </w:r>
          </w:p>
        </w:tc>
      </w:tr>
      <w:bookmarkEnd w:id="9"/>
      <w:tr w:rsidR="00702AC0" w14:paraId="48FFE775" w14:textId="77777777" w:rsidTr="00162C1A">
        <w:trPr>
          <w:trHeight w:val="45"/>
        </w:trPr>
        <w:tc>
          <w:tcPr>
            <w:tcW w:w="1276" w:type="dxa"/>
            <w:shd w:val="clear" w:color="auto" w:fill="DBE3F4"/>
            <w:vAlign w:val="center"/>
          </w:tcPr>
          <w:p w14:paraId="4FD99D2A" w14:textId="77777777" w:rsidR="00702AC0" w:rsidRDefault="00B97E8E" w:rsidP="00162C1A">
            <w:r>
              <w:t>时</w:t>
            </w:r>
            <w:r>
              <w:t xml:space="preserve">  </w:t>
            </w:r>
            <w:r>
              <w:t>间</w:t>
            </w:r>
          </w:p>
        </w:tc>
        <w:tc>
          <w:tcPr>
            <w:tcW w:w="7699" w:type="dxa"/>
            <w:gridSpan w:val="2"/>
            <w:shd w:val="clear" w:color="auto" w:fill="DBE3F4"/>
            <w:vAlign w:val="center"/>
          </w:tcPr>
          <w:p w14:paraId="6A6F403A" w14:textId="103D00A4" w:rsidR="00702AC0" w:rsidRDefault="009F5AA8" w:rsidP="00162C1A">
            <w:r>
              <w:rPr>
                <w:rFonts w:hint="eastAsia"/>
              </w:rPr>
              <w:t>浙江中医药大学</w:t>
            </w:r>
          </w:p>
        </w:tc>
      </w:tr>
      <w:tr w:rsidR="00702AC0" w14:paraId="2C509768" w14:textId="77777777" w:rsidTr="00162C1A">
        <w:trPr>
          <w:trHeight w:val="45"/>
        </w:trPr>
        <w:tc>
          <w:tcPr>
            <w:tcW w:w="1276" w:type="dxa"/>
            <w:vAlign w:val="center"/>
          </w:tcPr>
          <w:p w14:paraId="1C5F4D0C" w14:textId="19F4A855" w:rsidR="00702AC0" w:rsidRDefault="00B97E8E" w:rsidP="00162C1A">
            <w:pPr>
              <w:rPr>
                <w:szCs w:val="22"/>
              </w:rPr>
            </w:pPr>
            <w:r>
              <w:t>1</w:t>
            </w:r>
            <w:r w:rsidR="009F5AA8">
              <w:rPr>
                <w:rFonts w:hint="eastAsia"/>
              </w:rPr>
              <w:t>4</w:t>
            </w:r>
            <w:r>
              <w:t>:</w:t>
            </w:r>
            <w:r w:rsidR="009F5AA8">
              <w:rPr>
                <w:rFonts w:hint="eastAsia"/>
              </w:rPr>
              <w:t>0</w:t>
            </w:r>
            <w:r>
              <w:t>0-1</w:t>
            </w:r>
            <w:r>
              <w:rPr>
                <w:rFonts w:hint="eastAsia"/>
              </w:rPr>
              <w:t>6</w:t>
            </w:r>
            <w:r>
              <w:t>:</w:t>
            </w:r>
            <w:r>
              <w:rPr>
                <w:rFonts w:hint="eastAsia"/>
              </w:rPr>
              <w:t>3</w:t>
            </w:r>
            <w:r>
              <w:t>0</w:t>
            </w:r>
          </w:p>
        </w:tc>
        <w:tc>
          <w:tcPr>
            <w:tcW w:w="7699" w:type="dxa"/>
            <w:gridSpan w:val="2"/>
            <w:vAlign w:val="center"/>
          </w:tcPr>
          <w:p w14:paraId="0F1B7B29" w14:textId="6606E280" w:rsidR="00702AC0" w:rsidRDefault="009F5AA8" w:rsidP="00162C1A">
            <w:r>
              <w:rPr>
                <w:rFonts w:hint="eastAsia"/>
              </w:rPr>
              <w:t>参观</w:t>
            </w:r>
            <w:r w:rsidRPr="009F5AA8">
              <w:rPr>
                <w:rFonts w:hint="eastAsia"/>
              </w:rPr>
              <w:t>全省神经精神药理学重点实验室</w:t>
            </w:r>
            <w:r w:rsidR="00720D69">
              <w:rPr>
                <w:rFonts w:hint="eastAsia"/>
              </w:rPr>
              <w:t>、浙江中医药大学中医药科学院</w:t>
            </w:r>
          </w:p>
        </w:tc>
      </w:tr>
      <w:tr w:rsidR="00702AC0" w14:paraId="669A23D8" w14:textId="77777777" w:rsidTr="00162C1A">
        <w:trPr>
          <w:trHeight w:val="45"/>
        </w:trPr>
        <w:tc>
          <w:tcPr>
            <w:tcW w:w="1276" w:type="dxa"/>
            <w:vAlign w:val="center"/>
          </w:tcPr>
          <w:p w14:paraId="2ACD3D82" w14:textId="16E680E4" w:rsidR="00702AC0" w:rsidRDefault="00B97E8E" w:rsidP="00162C1A">
            <w:r>
              <w:t>1</w:t>
            </w:r>
            <w:r>
              <w:rPr>
                <w:rFonts w:hint="eastAsia"/>
              </w:rPr>
              <w:t>7</w:t>
            </w:r>
            <w:r>
              <w:t>:</w:t>
            </w:r>
            <w:r w:rsidR="009F5AA8">
              <w:rPr>
                <w:rFonts w:hint="eastAsia"/>
              </w:rPr>
              <w:t>3</w:t>
            </w:r>
            <w:r>
              <w:t>0-18:30</w:t>
            </w:r>
          </w:p>
        </w:tc>
        <w:tc>
          <w:tcPr>
            <w:tcW w:w="7699" w:type="dxa"/>
            <w:gridSpan w:val="2"/>
            <w:vAlign w:val="center"/>
          </w:tcPr>
          <w:p w14:paraId="1EBD7E11" w14:textId="77777777" w:rsidR="00702AC0" w:rsidRDefault="00B97E8E" w:rsidP="00162C1A">
            <w:r>
              <w:t>晚</w:t>
            </w:r>
            <w:r>
              <w:t xml:space="preserve">   </w:t>
            </w:r>
            <w:r>
              <w:t>餐</w:t>
            </w:r>
          </w:p>
        </w:tc>
      </w:tr>
      <w:tr w:rsidR="00702AC0" w14:paraId="2E60F9EF" w14:textId="77777777">
        <w:trPr>
          <w:trHeight w:val="45"/>
        </w:trPr>
        <w:tc>
          <w:tcPr>
            <w:tcW w:w="8975" w:type="dxa"/>
            <w:gridSpan w:val="3"/>
            <w:tcBorders>
              <w:tl2br w:val="nil"/>
              <w:tr2bl w:val="nil"/>
            </w:tcBorders>
            <w:shd w:val="clear" w:color="auto" w:fill="FEE595" w:themeFill="accent3" w:themeFillTint="66"/>
            <w:vAlign w:val="center"/>
          </w:tcPr>
          <w:p w14:paraId="425E1539" w14:textId="77777777" w:rsidR="00702AC0" w:rsidRDefault="00B97E8E" w:rsidP="00162C1A">
            <w:r>
              <w:rPr>
                <w:lang w:bidi="ar"/>
              </w:rPr>
              <w:t>2025</w:t>
            </w:r>
            <w:r>
              <w:rPr>
                <w:lang w:bidi="ar"/>
              </w:rPr>
              <w:t>年</w:t>
            </w:r>
            <w:r>
              <w:rPr>
                <w:lang w:bidi="ar"/>
              </w:rPr>
              <w:t>5</w:t>
            </w:r>
            <w:r>
              <w:rPr>
                <w:lang w:bidi="ar"/>
              </w:rPr>
              <w:t>月</w:t>
            </w:r>
            <w:r>
              <w:rPr>
                <w:lang w:bidi="ar"/>
              </w:rPr>
              <w:t>1</w:t>
            </w:r>
            <w:r>
              <w:rPr>
                <w:rFonts w:hint="eastAsia"/>
                <w:lang w:bidi="ar"/>
              </w:rPr>
              <w:t>2</w:t>
            </w:r>
            <w:r>
              <w:rPr>
                <w:lang w:bidi="ar"/>
              </w:rPr>
              <w:t>日</w:t>
            </w:r>
          </w:p>
        </w:tc>
      </w:tr>
      <w:tr w:rsidR="00702AC0" w14:paraId="2D9727E8" w14:textId="77777777" w:rsidTr="00162C1A">
        <w:trPr>
          <w:trHeight w:val="45"/>
        </w:trPr>
        <w:tc>
          <w:tcPr>
            <w:tcW w:w="1276" w:type="dxa"/>
            <w:shd w:val="clear" w:color="auto" w:fill="DBE3F4"/>
            <w:vAlign w:val="center"/>
          </w:tcPr>
          <w:p w14:paraId="59611193" w14:textId="77777777" w:rsidR="00702AC0" w:rsidRDefault="00702AC0" w:rsidP="00162C1A">
            <w:pPr>
              <w:ind w:firstLine="420"/>
            </w:pPr>
          </w:p>
        </w:tc>
        <w:tc>
          <w:tcPr>
            <w:tcW w:w="7699" w:type="dxa"/>
            <w:gridSpan w:val="2"/>
            <w:shd w:val="clear" w:color="auto" w:fill="DBE3F4"/>
            <w:vAlign w:val="center"/>
          </w:tcPr>
          <w:p w14:paraId="7BEC26BD" w14:textId="77777777" w:rsidR="00702AC0" w:rsidRDefault="00B97E8E" w:rsidP="00162C1A">
            <w:r>
              <w:rPr>
                <w:rFonts w:hint="eastAsia"/>
              </w:rPr>
              <w:t>离</w:t>
            </w:r>
            <w:r>
              <w:rPr>
                <w:rFonts w:hint="eastAsia"/>
              </w:rPr>
              <w:t xml:space="preserve">  </w:t>
            </w:r>
            <w:r>
              <w:rPr>
                <w:rFonts w:hint="eastAsia"/>
              </w:rPr>
              <w:t>会</w:t>
            </w:r>
          </w:p>
        </w:tc>
      </w:tr>
    </w:tbl>
    <w:p w14:paraId="1AE2C3E1" w14:textId="77777777" w:rsidR="00702AC0" w:rsidRPr="00527CEE" w:rsidRDefault="00B97E8E" w:rsidP="00162C1A">
      <w:pPr>
        <w:pStyle w:val="a8"/>
        <w:spacing w:beforeAutospacing="0" w:afterAutospacing="0"/>
        <w:ind w:firstLine="540"/>
        <w:rPr>
          <w:rStyle w:val="a9"/>
          <w:rFonts w:ascii="Times New Roman" w:eastAsia="宋体" w:hAnsi="Times New Roman"/>
          <w:spacing w:val="15"/>
        </w:rPr>
      </w:pPr>
      <w:r>
        <w:rPr>
          <w:rStyle w:val="a9"/>
          <w:rFonts w:ascii="Times New Roman" w:eastAsia="宋体" w:hAnsi="Times New Roman" w:hint="eastAsia"/>
          <w:spacing w:val="15"/>
        </w:rPr>
        <w:t>三</w:t>
      </w:r>
      <w:r>
        <w:rPr>
          <w:rStyle w:val="a9"/>
          <w:rFonts w:ascii="Times New Roman" w:eastAsia="宋体" w:hAnsi="Times New Roman"/>
          <w:spacing w:val="15"/>
        </w:rPr>
        <w:t>、参会人员</w:t>
      </w:r>
    </w:p>
    <w:p w14:paraId="088144FD" w14:textId="77777777" w:rsidR="00702AC0" w:rsidRPr="00527CEE" w:rsidRDefault="00B97E8E" w:rsidP="00162C1A">
      <w:pPr>
        <w:pStyle w:val="a8"/>
        <w:spacing w:beforeAutospacing="0" w:afterAutospacing="0"/>
        <w:rPr>
          <w:sz w:val="21"/>
          <w:szCs w:val="21"/>
        </w:rPr>
      </w:pPr>
      <w:r w:rsidRPr="00527CEE">
        <w:rPr>
          <w:sz w:val="21"/>
          <w:szCs w:val="21"/>
        </w:rPr>
        <w:t>从事中医脑病基础和临床的科研人员、医师、教师、学生及相关从业人员。</w:t>
      </w:r>
    </w:p>
    <w:p w14:paraId="3D3035CE" w14:textId="7FD08DF0" w:rsidR="00BB0F20" w:rsidRDefault="00B97E8E" w:rsidP="00162C1A">
      <w:pPr>
        <w:pStyle w:val="a8"/>
        <w:spacing w:beforeAutospacing="0" w:afterAutospacing="0"/>
        <w:ind w:firstLine="540"/>
        <w:rPr>
          <w:rStyle w:val="a9"/>
          <w:rFonts w:ascii="Times New Roman" w:eastAsia="宋体" w:hAnsi="Times New Roman"/>
          <w:spacing w:val="15"/>
        </w:rPr>
      </w:pPr>
      <w:r>
        <w:rPr>
          <w:rStyle w:val="a9"/>
          <w:rFonts w:ascii="Times New Roman" w:eastAsia="宋体" w:hAnsi="Times New Roman" w:hint="eastAsia"/>
          <w:spacing w:val="15"/>
        </w:rPr>
        <w:t>四</w:t>
      </w:r>
      <w:r>
        <w:rPr>
          <w:rStyle w:val="a9"/>
          <w:rFonts w:ascii="Times New Roman" w:eastAsia="宋体" w:hAnsi="Times New Roman"/>
          <w:spacing w:val="15"/>
        </w:rPr>
        <w:t>、注册费标准</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3119"/>
        <w:gridCol w:w="3685"/>
      </w:tblGrid>
      <w:tr w:rsidR="00BB0F20" w14:paraId="6F134DC2" w14:textId="77777777" w:rsidTr="00FB0177">
        <w:trPr>
          <w:trHeight w:val="283"/>
          <w:jc w:val="center"/>
        </w:trPr>
        <w:tc>
          <w:tcPr>
            <w:tcW w:w="787" w:type="pct"/>
            <w:vAlign w:val="center"/>
          </w:tcPr>
          <w:p w14:paraId="66753239" w14:textId="77777777" w:rsidR="00BB0F20" w:rsidRDefault="00BB0F20" w:rsidP="009051C4">
            <w:r>
              <w:t>参会类型</w:t>
            </w:r>
          </w:p>
        </w:tc>
        <w:tc>
          <w:tcPr>
            <w:tcW w:w="1931" w:type="pct"/>
            <w:vAlign w:val="center"/>
          </w:tcPr>
          <w:p w14:paraId="69536CFD" w14:textId="2522C904" w:rsidR="00BB0F20" w:rsidRDefault="00BB0F20" w:rsidP="00921BD5">
            <w:pPr>
              <w:jc w:val="center"/>
              <w:rPr>
                <w:b/>
                <w:bCs/>
                <w:color w:val="000000"/>
              </w:rPr>
            </w:pPr>
            <w:r>
              <w:t>202</w:t>
            </w:r>
            <w:r>
              <w:rPr>
                <w:rFonts w:hint="eastAsia"/>
              </w:rPr>
              <w:t>5</w:t>
            </w:r>
            <w:r>
              <w:t>年</w:t>
            </w:r>
            <w:r>
              <w:rPr>
                <w:rFonts w:hint="eastAsia"/>
              </w:rPr>
              <w:t>4</w:t>
            </w:r>
            <w:r>
              <w:t>月</w:t>
            </w:r>
            <w:r>
              <w:rPr>
                <w:rFonts w:hint="eastAsia"/>
              </w:rPr>
              <w:t>25</w:t>
            </w:r>
            <w:r>
              <w:t>日前</w:t>
            </w:r>
            <w:r>
              <w:rPr>
                <w:rFonts w:hint="eastAsia"/>
              </w:rPr>
              <w:t>（注册缴费）</w:t>
            </w:r>
          </w:p>
        </w:tc>
        <w:tc>
          <w:tcPr>
            <w:tcW w:w="2282" w:type="pct"/>
            <w:vAlign w:val="center"/>
          </w:tcPr>
          <w:p w14:paraId="65BF1847" w14:textId="42867020" w:rsidR="00BB0F20" w:rsidRDefault="00BB0F20" w:rsidP="00921BD5">
            <w:pPr>
              <w:rPr>
                <w:b/>
                <w:bCs/>
                <w:color w:val="000000"/>
              </w:rPr>
            </w:pPr>
            <w:r>
              <w:t>202</w:t>
            </w:r>
            <w:r>
              <w:rPr>
                <w:rFonts w:hint="eastAsia"/>
              </w:rPr>
              <w:t>5</w:t>
            </w:r>
            <w:r>
              <w:t>年</w:t>
            </w:r>
            <w:r>
              <w:rPr>
                <w:rFonts w:hint="eastAsia"/>
              </w:rPr>
              <w:t>4</w:t>
            </w:r>
            <w:r>
              <w:t>月</w:t>
            </w:r>
            <w:r>
              <w:rPr>
                <w:rFonts w:hint="eastAsia"/>
              </w:rPr>
              <w:t>26</w:t>
            </w:r>
            <w:r>
              <w:t>日</w:t>
            </w:r>
            <w:r>
              <w:rPr>
                <w:rFonts w:hint="eastAsia"/>
                <w:color w:val="000000"/>
              </w:rPr>
              <w:t>及以</w:t>
            </w:r>
            <w:r>
              <w:rPr>
                <w:color w:val="000000"/>
              </w:rPr>
              <w:t>后</w:t>
            </w:r>
            <w:r>
              <w:rPr>
                <w:rFonts w:hint="eastAsia"/>
              </w:rPr>
              <w:t>（注册缴费）</w:t>
            </w:r>
          </w:p>
        </w:tc>
      </w:tr>
      <w:tr w:rsidR="00BB0F20" w14:paraId="15262AC6" w14:textId="77777777" w:rsidTr="00FB0177">
        <w:trPr>
          <w:trHeight w:val="283"/>
          <w:jc w:val="center"/>
        </w:trPr>
        <w:tc>
          <w:tcPr>
            <w:tcW w:w="787" w:type="pct"/>
            <w:vAlign w:val="center"/>
          </w:tcPr>
          <w:p w14:paraId="529AEFE1" w14:textId="5C2498AB" w:rsidR="00BB0F20" w:rsidRDefault="00BB0F20" w:rsidP="009051C4">
            <w:pPr>
              <w:jc w:val="center"/>
            </w:pPr>
            <w:r>
              <w:t>会</w:t>
            </w:r>
            <w:r w:rsidR="009051C4">
              <w:rPr>
                <w:rFonts w:hint="eastAsia"/>
              </w:rPr>
              <w:t xml:space="preserve"> </w:t>
            </w:r>
            <w:r w:rsidR="009051C4">
              <w:t xml:space="preserve"> </w:t>
            </w:r>
            <w:r>
              <w:t>员</w:t>
            </w:r>
          </w:p>
        </w:tc>
        <w:tc>
          <w:tcPr>
            <w:tcW w:w="1931" w:type="pct"/>
            <w:vAlign w:val="center"/>
          </w:tcPr>
          <w:p w14:paraId="1CF173DD" w14:textId="77777777" w:rsidR="00BB0F20" w:rsidRDefault="00BB0F20" w:rsidP="009051C4">
            <w:pPr>
              <w:jc w:val="center"/>
            </w:pPr>
            <w:r>
              <w:t>1000</w:t>
            </w:r>
            <w:r>
              <w:rPr>
                <w:rFonts w:hint="eastAsia"/>
              </w:rPr>
              <w:t>元</w:t>
            </w:r>
          </w:p>
        </w:tc>
        <w:tc>
          <w:tcPr>
            <w:tcW w:w="2282" w:type="pct"/>
            <w:vAlign w:val="center"/>
          </w:tcPr>
          <w:p w14:paraId="75F6B90D" w14:textId="77777777" w:rsidR="00BB0F20" w:rsidRDefault="00BB0F20" w:rsidP="009051C4">
            <w:pPr>
              <w:jc w:val="center"/>
            </w:pPr>
            <w:r>
              <w:t>1200</w:t>
            </w:r>
            <w:r>
              <w:t>元</w:t>
            </w:r>
          </w:p>
        </w:tc>
      </w:tr>
      <w:tr w:rsidR="00BB0F20" w14:paraId="69D78A69" w14:textId="77777777" w:rsidTr="00FB0177">
        <w:trPr>
          <w:trHeight w:val="283"/>
          <w:jc w:val="center"/>
        </w:trPr>
        <w:tc>
          <w:tcPr>
            <w:tcW w:w="787" w:type="pct"/>
            <w:vAlign w:val="center"/>
          </w:tcPr>
          <w:p w14:paraId="7443BBED" w14:textId="77777777" w:rsidR="00BB0F20" w:rsidRDefault="00BB0F20" w:rsidP="009051C4">
            <w:pPr>
              <w:jc w:val="center"/>
            </w:pPr>
            <w:r>
              <w:t>非会员</w:t>
            </w:r>
          </w:p>
        </w:tc>
        <w:tc>
          <w:tcPr>
            <w:tcW w:w="1931" w:type="pct"/>
            <w:vAlign w:val="center"/>
          </w:tcPr>
          <w:p w14:paraId="658D76AB" w14:textId="05F29584" w:rsidR="00BB0F20" w:rsidRDefault="00BB0F20" w:rsidP="009051C4">
            <w:pPr>
              <w:jc w:val="center"/>
            </w:pPr>
            <w:r>
              <w:t>1</w:t>
            </w:r>
            <w:r>
              <w:rPr>
                <w:rFonts w:hint="eastAsia"/>
              </w:rPr>
              <w:t>2</w:t>
            </w:r>
            <w:r>
              <w:t>00</w:t>
            </w:r>
            <w:r>
              <w:rPr>
                <w:rFonts w:hint="eastAsia"/>
              </w:rPr>
              <w:t>元</w:t>
            </w:r>
          </w:p>
        </w:tc>
        <w:tc>
          <w:tcPr>
            <w:tcW w:w="2282" w:type="pct"/>
            <w:vAlign w:val="center"/>
          </w:tcPr>
          <w:p w14:paraId="7F0E7CD2" w14:textId="0BBDDD25" w:rsidR="00BB0F20" w:rsidRDefault="00BB0F20" w:rsidP="009051C4">
            <w:pPr>
              <w:jc w:val="center"/>
            </w:pPr>
            <w:r>
              <w:t>1</w:t>
            </w:r>
            <w:r>
              <w:rPr>
                <w:rFonts w:hint="eastAsia"/>
              </w:rPr>
              <w:t>5</w:t>
            </w:r>
            <w:r>
              <w:t>00</w:t>
            </w:r>
            <w:r>
              <w:t>元</w:t>
            </w:r>
          </w:p>
        </w:tc>
      </w:tr>
      <w:tr w:rsidR="00BB0F20" w14:paraId="7091421E" w14:textId="77777777" w:rsidTr="00FB0177">
        <w:trPr>
          <w:trHeight w:val="283"/>
          <w:jc w:val="center"/>
        </w:trPr>
        <w:tc>
          <w:tcPr>
            <w:tcW w:w="787" w:type="pct"/>
            <w:vAlign w:val="center"/>
          </w:tcPr>
          <w:p w14:paraId="0CE5BD62" w14:textId="77777777" w:rsidR="00BB0F20" w:rsidRDefault="00BB0F20" w:rsidP="009051C4">
            <w:pPr>
              <w:jc w:val="center"/>
            </w:pPr>
            <w:r>
              <w:t>研究生</w:t>
            </w:r>
          </w:p>
        </w:tc>
        <w:tc>
          <w:tcPr>
            <w:tcW w:w="1931" w:type="pct"/>
            <w:vAlign w:val="center"/>
          </w:tcPr>
          <w:p w14:paraId="649F06E8" w14:textId="37AF4D9B" w:rsidR="00BB0F20" w:rsidRDefault="00BB0F20" w:rsidP="009051C4">
            <w:pPr>
              <w:jc w:val="center"/>
            </w:pPr>
            <w:r>
              <w:rPr>
                <w:rFonts w:hint="eastAsia"/>
              </w:rPr>
              <w:t>5</w:t>
            </w:r>
            <w:r>
              <w:t>00</w:t>
            </w:r>
            <w:r>
              <w:rPr>
                <w:rFonts w:hint="eastAsia"/>
              </w:rPr>
              <w:t>元</w:t>
            </w:r>
          </w:p>
        </w:tc>
        <w:tc>
          <w:tcPr>
            <w:tcW w:w="2282" w:type="pct"/>
            <w:vAlign w:val="center"/>
          </w:tcPr>
          <w:p w14:paraId="43D8D5DC" w14:textId="699F5C9B" w:rsidR="00BB0F20" w:rsidRDefault="00BB0F20" w:rsidP="009051C4">
            <w:pPr>
              <w:jc w:val="center"/>
            </w:pPr>
            <w:r>
              <w:rPr>
                <w:rFonts w:hint="eastAsia"/>
              </w:rPr>
              <w:t>7</w:t>
            </w:r>
            <w:r>
              <w:t>00</w:t>
            </w:r>
            <w:r>
              <w:t>元</w:t>
            </w:r>
          </w:p>
        </w:tc>
      </w:tr>
      <w:tr w:rsidR="00BB0F20" w14:paraId="5E979A86" w14:textId="77777777" w:rsidTr="00FB0177">
        <w:trPr>
          <w:trHeight w:val="283"/>
          <w:jc w:val="center"/>
        </w:trPr>
        <w:tc>
          <w:tcPr>
            <w:tcW w:w="787" w:type="pct"/>
            <w:vAlign w:val="center"/>
          </w:tcPr>
          <w:p w14:paraId="48E53386" w14:textId="728262A2" w:rsidR="00BB0F20" w:rsidRDefault="00BB0F20" w:rsidP="009051C4">
            <w:pPr>
              <w:jc w:val="center"/>
            </w:pPr>
            <w:r>
              <w:rPr>
                <w:rFonts w:hint="eastAsia"/>
              </w:rPr>
              <w:t>备</w:t>
            </w:r>
            <w:r w:rsidR="009051C4">
              <w:rPr>
                <w:rFonts w:hint="eastAsia"/>
              </w:rPr>
              <w:t xml:space="preserve"> </w:t>
            </w:r>
            <w:r w:rsidR="009051C4">
              <w:t xml:space="preserve"> </w:t>
            </w:r>
            <w:r>
              <w:rPr>
                <w:rFonts w:hint="eastAsia"/>
              </w:rPr>
              <w:t>注</w:t>
            </w:r>
          </w:p>
        </w:tc>
        <w:tc>
          <w:tcPr>
            <w:tcW w:w="4213" w:type="pct"/>
            <w:gridSpan w:val="2"/>
            <w:vAlign w:val="center"/>
          </w:tcPr>
          <w:p w14:paraId="5B29686A" w14:textId="2EC42EFC" w:rsidR="00BB0F20" w:rsidRDefault="00BB0F20" w:rsidP="009051C4">
            <w:r>
              <w:rPr>
                <w:rFonts w:hint="eastAsia"/>
              </w:rPr>
              <w:t>4</w:t>
            </w:r>
            <w:r w:rsidRPr="00BB0F20">
              <w:rPr>
                <w:rFonts w:hint="eastAsia"/>
              </w:rPr>
              <w:t>月</w:t>
            </w:r>
            <w:r>
              <w:rPr>
                <w:rFonts w:hint="eastAsia"/>
              </w:rPr>
              <w:t>25</w:t>
            </w:r>
            <w:r w:rsidRPr="00BB0F20">
              <w:rPr>
                <w:rFonts w:hint="eastAsia"/>
              </w:rPr>
              <w:t>日前申请退款者</w:t>
            </w:r>
            <w:r>
              <w:rPr>
                <w:rFonts w:hint="eastAsia"/>
              </w:rPr>
              <w:t>全额</w:t>
            </w:r>
            <w:r w:rsidRPr="00BB0F20">
              <w:rPr>
                <w:rFonts w:hint="eastAsia"/>
              </w:rPr>
              <w:t>退回；</w:t>
            </w:r>
            <w:r w:rsidRPr="00BB0F20">
              <w:rPr>
                <w:rFonts w:hint="eastAsia"/>
              </w:rPr>
              <w:t>4</w:t>
            </w:r>
            <w:r w:rsidRPr="00BB0F20">
              <w:rPr>
                <w:rFonts w:hint="eastAsia"/>
              </w:rPr>
              <w:t>月</w:t>
            </w:r>
            <w:r>
              <w:rPr>
                <w:rFonts w:hint="eastAsia"/>
              </w:rPr>
              <w:t>26</w:t>
            </w:r>
            <w:r w:rsidRPr="00BB0F20">
              <w:rPr>
                <w:rFonts w:hint="eastAsia"/>
              </w:rPr>
              <w:t>日后</w:t>
            </w:r>
            <w:r>
              <w:rPr>
                <w:rFonts w:hint="eastAsia"/>
              </w:rPr>
              <w:t>将</w:t>
            </w:r>
            <w:r w:rsidRPr="00BB0F20">
              <w:rPr>
                <w:rFonts w:hint="eastAsia"/>
              </w:rPr>
              <w:t>不安排退款</w:t>
            </w:r>
            <w:r>
              <w:rPr>
                <w:rFonts w:hint="eastAsia"/>
              </w:rPr>
              <w:t>，</w:t>
            </w:r>
            <w:r w:rsidR="009051C4">
              <w:rPr>
                <w:rFonts w:hint="eastAsia"/>
              </w:rPr>
              <w:t>或</w:t>
            </w:r>
            <w:r w:rsidRPr="00BB0F20">
              <w:rPr>
                <w:rFonts w:hint="eastAsia"/>
              </w:rPr>
              <w:t>者可以改派其他人员</w:t>
            </w:r>
            <w:r>
              <w:rPr>
                <w:rFonts w:hint="eastAsia"/>
              </w:rPr>
              <w:t>参会</w:t>
            </w:r>
            <w:r w:rsidRPr="00BB0F20">
              <w:rPr>
                <w:rFonts w:hint="eastAsia"/>
              </w:rPr>
              <w:t>。</w:t>
            </w:r>
          </w:p>
        </w:tc>
      </w:tr>
    </w:tbl>
    <w:p w14:paraId="5B6A7303" w14:textId="0DD97D5B" w:rsidR="00702AC0" w:rsidRDefault="00702AC0" w:rsidP="00162C1A">
      <w:pPr>
        <w:rPr>
          <w:lang w:bidi="ar"/>
        </w:rPr>
      </w:pPr>
    </w:p>
    <w:p w14:paraId="1DCB162E" w14:textId="7AC3DED6" w:rsidR="00702AC0" w:rsidRPr="00C70248" w:rsidRDefault="00C70248" w:rsidP="006A3DCC">
      <w:pPr>
        <w:ind w:firstLineChars="200" w:firstLine="482"/>
        <w:rPr>
          <w:color w:val="000000"/>
          <w:kern w:val="0"/>
          <w:szCs w:val="21"/>
          <w:shd w:val="clear" w:color="auto" w:fill="FFFFFF"/>
          <w:lang w:bidi="ar"/>
        </w:rPr>
      </w:pPr>
      <w:r>
        <w:rPr>
          <w:rStyle w:val="a9"/>
          <w:rFonts w:ascii="Times New Roman" w:eastAsia="宋体" w:hAnsi="Times New Roman" w:cs="Times New Roman" w:hint="eastAsia"/>
          <w:spacing w:val="15"/>
          <w:kern w:val="0"/>
          <w:szCs w:val="21"/>
          <w:lang w:bidi="ar"/>
        </w:rPr>
        <w:t>1.</w:t>
      </w:r>
      <w:r w:rsidR="00B97E8E" w:rsidRPr="00C70248">
        <w:rPr>
          <w:rStyle w:val="a9"/>
          <w:rFonts w:ascii="Times New Roman" w:eastAsia="宋体" w:hAnsi="Times New Roman" w:cs="Times New Roman"/>
          <w:spacing w:val="15"/>
          <w:kern w:val="0"/>
          <w:szCs w:val="21"/>
          <w:lang w:bidi="ar"/>
        </w:rPr>
        <w:t>请登录会议网站注册、缴费、论文摘要提交等，</w:t>
      </w:r>
      <w:r w:rsidR="00B97E8E" w:rsidRPr="00C70248">
        <w:rPr>
          <w:kern w:val="0"/>
          <w:szCs w:val="21"/>
          <w:lang w:bidi="ar"/>
        </w:rPr>
        <w:t>网址：</w:t>
      </w:r>
      <w:bookmarkStart w:id="10" w:name="OLE_LINK13"/>
      <w:r w:rsidR="00B97E8E" w:rsidRPr="00C70248">
        <w:fldChar w:fldCharType="begin"/>
      </w:r>
      <w:r w:rsidR="00B97E8E" w:rsidRPr="00C70248">
        <w:rPr>
          <w:szCs w:val="21"/>
        </w:rPr>
        <w:instrText xml:space="preserve"> HYPERLINK "https://meeting.caps-china.org.cn/2025zhongyinao/" </w:instrText>
      </w:r>
      <w:r w:rsidR="00B97E8E" w:rsidRPr="00C70248">
        <w:fldChar w:fldCharType="separate"/>
      </w:r>
      <w:r w:rsidR="00B97E8E" w:rsidRPr="00C70248">
        <w:rPr>
          <w:rStyle w:val="aa"/>
          <w:rFonts w:ascii="Times New Roman" w:eastAsia="宋体" w:hAnsi="Times New Roman" w:cs="Times New Roman"/>
          <w:spacing w:val="15"/>
          <w:szCs w:val="21"/>
        </w:rPr>
        <w:t>https://meeting.caps-china.org.cn/2025zhongyinao/</w:t>
      </w:r>
      <w:r w:rsidR="00B97E8E" w:rsidRPr="00C70248">
        <w:rPr>
          <w:rStyle w:val="aa"/>
          <w:rFonts w:ascii="Times New Roman" w:eastAsia="宋体" w:hAnsi="Times New Roman" w:cs="Times New Roman"/>
          <w:spacing w:val="15"/>
          <w:szCs w:val="21"/>
        </w:rPr>
        <w:fldChar w:fldCharType="end"/>
      </w:r>
      <w:bookmarkEnd w:id="10"/>
      <w:r w:rsidR="00B97E8E" w:rsidRPr="00C70248">
        <w:rPr>
          <w:color w:val="000000"/>
          <w:kern w:val="0"/>
          <w:szCs w:val="21"/>
          <w:shd w:val="clear" w:color="auto" w:fill="FFFFFF"/>
          <w:lang w:bidi="ar"/>
        </w:rPr>
        <w:t>（</w:t>
      </w:r>
      <w:r w:rsidR="00B97E8E" w:rsidRPr="00C70248">
        <w:rPr>
          <w:color w:val="FF0000"/>
          <w:kern w:val="0"/>
          <w:szCs w:val="21"/>
          <w:shd w:val="clear" w:color="auto" w:fill="FFFFFF"/>
          <w:lang w:bidi="ar"/>
        </w:rPr>
        <w:t>点击链接即可注册参会</w:t>
      </w:r>
      <w:r w:rsidR="00B97E8E" w:rsidRPr="00C70248">
        <w:rPr>
          <w:color w:val="000000"/>
          <w:kern w:val="0"/>
          <w:szCs w:val="21"/>
          <w:shd w:val="clear" w:color="auto" w:fill="FFFFFF"/>
          <w:lang w:bidi="ar"/>
        </w:rPr>
        <w:t>）</w:t>
      </w:r>
    </w:p>
    <w:p w14:paraId="3050052C" w14:textId="2768FDAB" w:rsidR="00BB0F20" w:rsidRPr="006A3DCC" w:rsidRDefault="00C70248" w:rsidP="006A3DCC">
      <w:pPr>
        <w:ind w:firstLineChars="200" w:firstLine="422"/>
        <w:rPr>
          <w:b/>
          <w:bCs/>
          <w:szCs w:val="21"/>
          <w:shd w:val="clear" w:color="auto" w:fill="FFFFFF"/>
          <w:lang w:bidi="ar"/>
        </w:rPr>
      </w:pPr>
      <w:r w:rsidRPr="006A3DCC">
        <w:rPr>
          <w:rFonts w:hint="eastAsia"/>
          <w:b/>
          <w:bCs/>
          <w:szCs w:val="21"/>
          <w:shd w:val="clear" w:color="auto" w:fill="FFFFFF"/>
          <w:lang w:bidi="ar"/>
        </w:rPr>
        <w:t>2.</w:t>
      </w:r>
      <w:r w:rsidRPr="006A3DCC">
        <w:rPr>
          <w:rFonts w:hint="eastAsia"/>
          <w:b/>
          <w:bCs/>
          <w:szCs w:val="21"/>
          <w:shd w:val="clear" w:color="auto" w:fill="FFFFFF"/>
          <w:lang w:bidi="ar"/>
        </w:rPr>
        <w:t>在线注册后</w:t>
      </w:r>
      <w:r w:rsidR="00BB0F20" w:rsidRPr="006A3DCC">
        <w:rPr>
          <w:rFonts w:hint="eastAsia"/>
          <w:b/>
          <w:bCs/>
          <w:szCs w:val="21"/>
          <w:shd w:val="clear" w:color="auto" w:fill="FFFFFF"/>
          <w:lang w:bidi="ar"/>
        </w:rPr>
        <w:t>通过银行转账方式支付，学会账户信息如下：</w:t>
      </w:r>
    </w:p>
    <w:p w14:paraId="5BB50DF1" w14:textId="5826CCB7" w:rsidR="00BB0F20" w:rsidRPr="00C70248" w:rsidRDefault="00BB0F20" w:rsidP="00162C1A">
      <w:pPr>
        <w:rPr>
          <w:szCs w:val="21"/>
          <w:shd w:val="clear" w:color="auto" w:fill="FFFFFF"/>
          <w:lang w:bidi="ar"/>
        </w:rPr>
      </w:pPr>
      <w:r w:rsidRPr="00C70248">
        <w:rPr>
          <w:rFonts w:hint="eastAsia"/>
          <w:szCs w:val="21"/>
          <w:shd w:val="clear" w:color="auto" w:fill="FFFFFF"/>
          <w:lang w:bidi="ar"/>
        </w:rPr>
        <w:t>名</w:t>
      </w:r>
      <w:r w:rsidR="00827A0F">
        <w:rPr>
          <w:rFonts w:hint="eastAsia"/>
          <w:szCs w:val="21"/>
          <w:shd w:val="clear" w:color="auto" w:fill="FFFFFF"/>
          <w:lang w:bidi="ar"/>
        </w:rPr>
        <w:t xml:space="preserve">  </w:t>
      </w:r>
      <w:r w:rsidRPr="00C70248">
        <w:rPr>
          <w:rFonts w:hint="eastAsia"/>
          <w:szCs w:val="21"/>
          <w:shd w:val="clear" w:color="auto" w:fill="FFFFFF"/>
          <w:lang w:bidi="ar"/>
        </w:rPr>
        <w:t>称：中国生理学会</w:t>
      </w:r>
    </w:p>
    <w:p w14:paraId="42826806" w14:textId="77777777" w:rsidR="00BB0F20" w:rsidRPr="00C70248" w:rsidRDefault="00BB0F20" w:rsidP="00162C1A">
      <w:pPr>
        <w:rPr>
          <w:szCs w:val="21"/>
          <w:shd w:val="clear" w:color="auto" w:fill="FFFFFF"/>
          <w:lang w:bidi="ar"/>
        </w:rPr>
      </w:pPr>
      <w:r w:rsidRPr="00C70248">
        <w:rPr>
          <w:rFonts w:hint="eastAsia"/>
          <w:szCs w:val="21"/>
          <w:shd w:val="clear" w:color="auto" w:fill="FFFFFF"/>
          <w:lang w:bidi="ar"/>
        </w:rPr>
        <w:t>开户银行：中国工商银行北京东四支行</w:t>
      </w:r>
    </w:p>
    <w:p w14:paraId="1D86C4EE" w14:textId="1FDD803A" w:rsidR="00CE2DAB" w:rsidRPr="00C70248" w:rsidRDefault="00BB0F20" w:rsidP="00162C1A">
      <w:pPr>
        <w:rPr>
          <w:szCs w:val="21"/>
          <w:shd w:val="clear" w:color="auto" w:fill="FFFFFF"/>
          <w:lang w:bidi="ar"/>
        </w:rPr>
      </w:pPr>
      <w:r w:rsidRPr="00C70248">
        <w:rPr>
          <w:rFonts w:hint="eastAsia"/>
          <w:szCs w:val="21"/>
          <w:shd w:val="clear" w:color="auto" w:fill="FFFFFF"/>
          <w:lang w:bidi="ar"/>
        </w:rPr>
        <w:t>银行账号：</w:t>
      </w:r>
      <w:r w:rsidRPr="00C70248">
        <w:rPr>
          <w:rFonts w:hint="eastAsia"/>
          <w:szCs w:val="21"/>
          <w:shd w:val="clear" w:color="auto" w:fill="FFFFFF"/>
          <w:lang w:bidi="ar"/>
        </w:rPr>
        <w:t>0200004109014480653</w:t>
      </w:r>
    </w:p>
    <w:p w14:paraId="3E659A92" w14:textId="6E669C6E" w:rsidR="00527CEE" w:rsidRDefault="00527CEE" w:rsidP="00162C1A">
      <w:pPr>
        <w:rPr>
          <w:szCs w:val="21"/>
          <w:shd w:val="clear" w:color="auto" w:fill="FFFFFF"/>
          <w:lang w:bidi="ar"/>
        </w:rPr>
      </w:pPr>
      <w:r w:rsidRPr="00C70248">
        <w:rPr>
          <w:rFonts w:hint="eastAsia"/>
          <w:szCs w:val="21"/>
          <w:shd w:val="clear" w:color="auto" w:fill="FFFFFF"/>
          <w:lang w:bidi="ar"/>
        </w:rPr>
        <w:t>备</w:t>
      </w:r>
      <w:r w:rsidRPr="00C70248">
        <w:rPr>
          <w:rFonts w:hint="eastAsia"/>
          <w:szCs w:val="21"/>
          <w:shd w:val="clear" w:color="auto" w:fill="FFFFFF"/>
          <w:lang w:bidi="ar"/>
        </w:rPr>
        <w:t xml:space="preserve">  </w:t>
      </w:r>
      <w:r w:rsidRPr="00C70248">
        <w:rPr>
          <w:rFonts w:hint="eastAsia"/>
          <w:szCs w:val="21"/>
          <w:shd w:val="clear" w:color="auto" w:fill="FFFFFF"/>
          <w:lang w:bidi="ar"/>
        </w:rPr>
        <w:t>注：杭州中医会议</w:t>
      </w:r>
      <w:r w:rsidRPr="00C70248">
        <w:rPr>
          <w:rFonts w:hint="eastAsia"/>
          <w:szCs w:val="21"/>
          <w:shd w:val="clear" w:color="auto" w:fill="FFFFFF"/>
          <w:lang w:bidi="ar"/>
        </w:rPr>
        <w:t>+</w:t>
      </w:r>
      <w:r w:rsidRPr="00C70248">
        <w:rPr>
          <w:rFonts w:hint="eastAsia"/>
          <w:szCs w:val="21"/>
          <w:shd w:val="clear" w:color="auto" w:fill="FFFFFF"/>
          <w:lang w:bidi="ar"/>
        </w:rPr>
        <w:t>姓名</w:t>
      </w:r>
    </w:p>
    <w:p w14:paraId="02512B4C" w14:textId="5A16A6B7" w:rsidR="00E038AF" w:rsidRPr="00C70248" w:rsidRDefault="00E038AF" w:rsidP="00E038AF">
      <w:pPr>
        <w:ind w:firstLineChars="200" w:firstLine="420"/>
        <w:rPr>
          <w:rFonts w:hint="eastAsia"/>
          <w:szCs w:val="21"/>
          <w:shd w:val="clear" w:color="auto" w:fill="FFFFFF"/>
          <w:lang w:bidi="ar"/>
        </w:rPr>
      </w:pPr>
      <w:r w:rsidRPr="00E038AF">
        <w:rPr>
          <w:rFonts w:hint="eastAsia"/>
          <w:szCs w:val="21"/>
          <w:shd w:val="clear" w:color="auto" w:fill="FFFFFF"/>
          <w:lang w:bidi="ar"/>
        </w:rPr>
        <w:t>注册费发票将在会议现场开具，如有其他问题请联系学会办公室咨询，电话：</w:t>
      </w:r>
      <w:r w:rsidRPr="00E038AF">
        <w:rPr>
          <w:rFonts w:hint="eastAsia"/>
          <w:szCs w:val="21"/>
          <w:shd w:val="clear" w:color="auto" w:fill="FFFFFF"/>
          <w:lang w:bidi="ar"/>
        </w:rPr>
        <w:t>010-65278802</w:t>
      </w:r>
      <w:r w:rsidRPr="00E038AF">
        <w:rPr>
          <w:rFonts w:hint="eastAsia"/>
          <w:szCs w:val="21"/>
          <w:shd w:val="clear" w:color="auto" w:fill="FFFFFF"/>
          <w:lang w:bidi="ar"/>
        </w:rPr>
        <w:t>，邮件：</w:t>
      </w:r>
      <w:r w:rsidRPr="00E038AF">
        <w:rPr>
          <w:rFonts w:hint="eastAsia"/>
          <w:szCs w:val="21"/>
          <w:shd w:val="clear" w:color="auto" w:fill="FFFFFF"/>
          <w:lang w:bidi="ar"/>
        </w:rPr>
        <w:t>treasure@caps-china.org.cn</w:t>
      </w:r>
      <w:r w:rsidRPr="00E038AF">
        <w:rPr>
          <w:rFonts w:hint="eastAsia"/>
          <w:szCs w:val="21"/>
          <w:shd w:val="clear" w:color="auto" w:fill="FFFFFF"/>
          <w:lang w:bidi="ar"/>
        </w:rPr>
        <w:t>。</w:t>
      </w:r>
    </w:p>
    <w:p w14:paraId="33A94533" w14:textId="1F8C0ADA" w:rsidR="00527CEE" w:rsidRDefault="00B97E8E" w:rsidP="00162C1A">
      <w:pPr>
        <w:ind w:firstLineChars="200" w:firstLine="420"/>
        <w:rPr>
          <w:color w:val="000000"/>
          <w:lang w:bidi="ar"/>
        </w:rPr>
      </w:pPr>
      <w:r w:rsidRPr="00C70248">
        <w:rPr>
          <w:szCs w:val="21"/>
          <w:lang w:bidi="ar"/>
        </w:rPr>
        <w:t>会议注册费包括电子论文集、文件袋和会议报告等。差旅费、</w:t>
      </w:r>
      <w:r w:rsidRPr="00C70248">
        <w:rPr>
          <w:rFonts w:hint="eastAsia"/>
          <w:szCs w:val="21"/>
          <w:lang w:bidi="ar"/>
        </w:rPr>
        <w:t>住宿</w:t>
      </w:r>
      <w:r w:rsidRPr="00C70248">
        <w:rPr>
          <w:szCs w:val="21"/>
          <w:lang w:bidi="ar"/>
        </w:rPr>
        <w:t>费自理</w:t>
      </w:r>
      <w:r w:rsidRPr="00C70248">
        <w:rPr>
          <w:color w:val="000000"/>
          <w:szCs w:val="21"/>
          <w:lang w:bidi="ar"/>
        </w:rPr>
        <w:t>，请按规定回单位报销。</w:t>
      </w:r>
    </w:p>
    <w:p w14:paraId="18D05177" w14:textId="77777777" w:rsidR="00702AC0" w:rsidRDefault="00B97E8E" w:rsidP="00162C1A">
      <w:pPr>
        <w:pStyle w:val="a8"/>
        <w:spacing w:beforeAutospacing="0" w:afterAutospacing="0"/>
        <w:rPr>
          <w:rStyle w:val="a9"/>
          <w:rFonts w:ascii="Times New Roman" w:eastAsia="宋体" w:hAnsi="Times New Roman"/>
          <w:spacing w:val="15"/>
        </w:rPr>
      </w:pPr>
      <w:r>
        <w:rPr>
          <w:rStyle w:val="a9"/>
          <w:rFonts w:ascii="Times New Roman" w:eastAsia="宋体" w:hAnsi="Times New Roman" w:hint="eastAsia"/>
          <w:spacing w:val="15"/>
          <w:lang w:bidi="ar"/>
        </w:rPr>
        <w:t>五</w:t>
      </w:r>
      <w:r>
        <w:rPr>
          <w:rStyle w:val="a9"/>
          <w:rFonts w:ascii="Times New Roman" w:eastAsia="宋体" w:hAnsi="Times New Roman"/>
          <w:spacing w:val="15"/>
          <w:lang w:bidi="ar"/>
        </w:rPr>
        <w:t>、</w:t>
      </w:r>
      <w:r>
        <w:rPr>
          <w:rStyle w:val="a9"/>
          <w:rFonts w:ascii="Times New Roman" w:eastAsia="宋体" w:hAnsi="Times New Roman"/>
          <w:spacing w:val="15"/>
        </w:rPr>
        <w:t>会议地点</w:t>
      </w:r>
      <w:r>
        <w:rPr>
          <w:rStyle w:val="a9"/>
          <w:rFonts w:ascii="Times New Roman" w:eastAsia="宋体" w:hAnsi="Times New Roman" w:hint="eastAsia"/>
          <w:spacing w:val="15"/>
        </w:rPr>
        <w:t>及</w:t>
      </w:r>
      <w:r>
        <w:rPr>
          <w:rStyle w:val="a9"/>
          <w:rFonts w:ascii="Times New Roman" w:eastAsia="宋体" w:hAnsi="Times New Roman"/>
          <w:spacing w:val="15"/>
          <w:lang w:bidi="ar"/>
        </w:rPr>
        <w:t>住宿安排</w:t>
      </w:r>
    </w:p>
    <w:p w14:paraId="0AD1F556" w14:textId="77777777" w:rsidR="00702AC0" w:rsidRPr="00C70248" w:rsidRDefault="00B97E8E" w:rsidP="00162C1A">
      <w:pPr>
        <w:pStyle w:val="a8"/>
        <w:spacing w:beforeAutospacing="0" w:afterAutospacing="0"/>
        <w:rPr>
          <w:sz w:val="21"/>
          <w:szCs w:val="21"/>
        </w:rPr>
      </w:pPr>
      <w:r w:rsidRPr="00C70248">
        <w:rPr>
          <w:rFonts w:hint="eastAsia"/>
          <w:b/>
          <w:bCs/>
          <w:sz w:val="21"/>
          <w:szCs w:val="21"/>
        </w:rPr>
        <w:t>会议地点：</w:t>
      </w:r>
      <w:r w:rsidRPr="00C70248">
        <w:rPr>
          <w:sz w:val="21"/>
          <w:szCs w:val="21"/>
        </w:rPr>
        <w:t>杭州华</w:t>
      </w:r>
      <w:proofErr w:type="gramStart"/>
      <w:r w:rsidRPr="00C70248">
        <w:rPr>
          <w:sz w:val="21"/>
          <w:szCs w:val="21"/>
        </w:rPr>
        <w:t>辰国际</w:t>
      </w:r>
      <w:proofErr w:type="gramEnd"/>
      <w:r w:rsidRPr="00C70248">
        <w:rPr>
          <w:sz w:val="21"/>
          <w:szCs w:val="21"/>
        </w:rPr>
        <w:t>饭店，杭州市上城区平海路</w:t>
      </w:r>
      <w:r w:rsidRPr="00C70248">
        <w:rPr>
          <w:sz w:val="21"/>
          <w:szCs w:val="21"/>
        </w:rPr>
        <w:t>25</w:t>
      </w:r>
      <w:r w:rsidRPr="00C70248">
        <w:rPr>
          <w:sz w:val="21"/>
          <w:szCs w:val="21"/>
        </w:rPr>
        <w:t>号</w:t>
      </w:r>
    </w:p>
    <w:p w14:paraId="33BD9313" w14:textId="77777777" w:rsidR="00702AC0" w:rsidRPr="00C70248" w:rsidRDefault="00B97E8E" w:rsidP="00162C1A">
      <w:pPr>
        <w:pStyle w:val="a8"/>
        <w:spacing w:beforeAutospacing="0" w:afterAutospacing="0"/>
        <w:rPr>
          <w:sz w:val="21"/>
          <w:szCs w:val="21"/>
        </w:rPr>
      </w:pPr>
      <w:r w:rsidRPr="00C70248">
        <w:rPr>
          <w:rStyle w:val="a9"/>
          <w:rFonts w:ascii="Times New Roman" w:eastAsia="宋体" w:hAnsi="Times New Roman" w:hint="eastAsia"/>
          <w:spacing w:val="15"/>
          <w:sz w:val="21"/>
          <w:szCs w:val="21"/>
          <w:lang w:bidi="ar"/>
        </w:rPr>
        <w:lastRenderedPageBreak/>
        <w:t>住宿地点：</w:t>
      </w:r>
      <w:r w:rsidRPr="00C70248">
        <w:rPr>
          <w:sz w:val="21"/>
          <w:szCs w:val="21"/>
        </w:rPr>
        <w:t>杭州华</w:t>
      </w:r>
      <w:proofErr w:type="gramStart"/>
      <w:r w:rsidRPr="00C70248">
        <w:rPr>
          <w:sz w:val="21"/>
          <w:szCs w:val="21"/>
        </w:rPr>
        <w:t>辰国际</w:t>
      </w:r>
      <w:proofErr w:type="gramEnd"/>
      <w:r w:rsidRPr="00C70248">
        <w:rPr>
          <w:sz w:val="21"/>
          <w:szCs w:val="21"/>
        </w:rPr>
        <w:t>饭店（</w:t>
      </w:r>
      <w:r w:rsidRPr="00C70248">
        <w:rPr>
          <w:rFonts w:hint="eastAsia"/>
          <w:sz w:val="21"/>
          <w:szCs w:val="21"/>
        </w:rPr>
        <w:t>豪华单间</w:t>
      </w:r>
      <w:r w:rsidRPr="00C70248">
        <w:rPr>
          <w:rFonts w:hint="eastAsia"/>
          <w:sz w:val="21"/>
          <w:szCs w:val="21"/>
        </w:rPr>
        <w:t>/</w:t>
      </w:r>
      <w:r w:rsidRPr="00C70248">
        <w:rPr>
          <w:rFonts w:hint="eastAsia"/>
          <w:sz w:val="21"/>
          <w:szCs w:val="21"/>
        </w:rPr>
        <w:t>标间：</w:t>
      </w:r>
      <w:r w:rsidRPr="00C70248">
        <w:rPr>
          <w:sz w:val="21"/>
          <w:szCs w:val="21"/>
        </w:rPr>
        <w:t>400</w:t>
      </w:r>
      <w:r w:rsidRPr="00C70248">
        <w:rPr>
          <w:sz w:val="21"/>
          <w:szCs w:val="21"/>
        </w:rPr>
        <w:t>元</w:t>
      </w:r>
      <w:r w:rsidRPr="00C70248">
        <w:rPr>
          <w:sz w:val="21"/>
          <w:szCs w:val="21"/>
        </w:rPr>
        <w:t>/</w:t>
      </w:r>
      <w:r w:rsidRPr="00C70248">
        <w:rPr>
          <w:sz w:val="21"/>
          <w:szCs w:val="21"/>
        </w:rPr>
        <w:t>晚</w:t>
      </w:r>
      <w:r w:rsidRPr="00C70248">
        <w:rPr>
          <w:rFonts w:hint="eastAsia"/>
          <w:sz w:val="21"/>
          <w:szCs w:val="21"/>
        </w:rPr>
        <w:t>，含早</w:t>
      </w:r>
      <w:r w:rsidRPr="00C70248">
        <w:rPr>
          <w:sz w:val="21"/>
          <w:szCs w:val="21"/>
        </w:rPr>
        <w:t>）</w:t>
      </w:r>
    </w:p>
    <w:p w14:paraId="0AC0078A" w14:textId="3025D0D8" w:rsidR="00702AC0" w:rsidRPr="00C70248" w:rsidRDefault="00B97E8E" w:rsidP="00162C1A">
      <w:pPr>
        <w:pStyle w:val="a8"/>
        <w:spacing w:beforeAutospacing="0" w:afterAutospacing="0"/>
        <w:rPr>
          <w:sz w:val="21"/>
          <w:szCs w:val="21"/>
        </w:rPr>
      </w:pPr>
      <w:bookmarkStart w:id="11" w:name="OLE_LINK5"/>
      <w:r w:rsidRPr="00C70248">
        <w:rPr>
          <w:rFonts w:hint="eastAsia"/>
          <w:b/>
          <w:bCs/>
          <w:sz w:val="21"/>
          <w:szCs w:val="21"/>
        </w:rPr>
        <w:t>住宿</w:t>
      </w:r>
      <w:r w:rsidRPr="00C70248">
        <w:rPr>
          <w:b/>
          <w:bCs/>
          <w:sz w:val="21"/>
          <w:szCs w:val="21"/>
        </w:rPr>
        <w:t>联系人：</w:t>
      </w:r>
      <w:r w:rsidRPr="00C70248">
        <w:rPr>
          <w:sz w:val="21"/>
          <w:szCs w:val="21"/>
        </w:rPr>
        <w:t>刘丽萍</w:t>
      </w:r>
      <w:r w:rsidRPr="00C70248">
        <w:rPr>
          <w:sz w:val="21"/>
          <w:szCs w:val="21"/>
        </w:rPr>
        <w:t xml:space="preserve"> 13666604861</w:t>
      </w:r>
      <w:bookmarkEnd w:id="11"/>
    </w:p>
    <w:p w14:paraId="03EDDF20" w14:textId="77777777" w:rsidR="00702AC0" w:rsidRDefault="00B97E8E" w:rsidP="00827A0F">
      <w:pPr>
        <w:pStyle w:val="a8"/>
        <w:spacing w:beforeAutospacing="0" w:afterAutospacing="0"/>
      </w:pPr>
      <w:r>
        <w:rPr>
          <w:rStyle w:val="a9"/>
          <w:rFonts w:ascii="Times New Roman" w:eastAsia="宋体" w:hAnsi="Times New Roman" w:hint="eastAsia"/>
          <w:spacing w:val="15"/>
        </w:rPr>
        <w:t>六、</w:t>
      </w:r>
      <w:r>
        <w:rPr>
          <w:rStyle w:val="a9"/>
          <w:rFonts w:ascii="Times New Roman" w:eastAsia="宋体" w:hAnsi="Times New Roman"/>
          <w:spacing w:val="15"/>
        </w:rPr>
        <w:t>乘车路线</w:t>
      </w:r>
    </w:p>
    <w:p w14:paraId="5795859F" w14:textId="77777777" w:rsidR="00702AC0" w:rsidRPr="00C70248" w:rsidRDefault="00B97E8E" w:rsidP="00162C1A">
      <w:pPr>
        <w:rPr>
          <w:szCs w:val="21"/>
          <w:lang w:bidi="ar"/>
        </w:rPr>
      </w:pPr>
      <w:r w:rsidRPr="00C70248">
        <w:rPr>
          <w:szCs w:val="21"/>
          <w:lang w:bidi="ar"/>
        </w:rPr>
        <w:t>（</w:t>
      </w:r>
      <w:r w:rsidRPr="00C70248">
        <w:rPr>
          <w:szCs w:val="21"/>
          <w:lang w:bidi="ar"/>
        </w:rPr>
        <w:t>1</w:t>
      </w:r>
      <w:r w:rsidRPr="00C70248">
        <w:rPr>
          <w:szCs w:val="21"/>
          <w:lang w:bidi="ar"/>
        </w:rPr>
        <w:t>）杭州东站：距离酒店约</w:t>
      </w:r>
      <w:r w:rsidRPr="00C70248">
        <w:rPr>
          <w:szCs w:val="21"/>
          <w:lang w:bidi="ar"/>
        </w:rPr>
        <w:t>8</w:t>
      </w:r>
      <w:r w:rsidRPr="00C70248">
        <w:rPr>
          <w:szCs w:val="21"/>
          <w:lang w:bidi="ar"/>
        </w:rPr>
        <w:t>公里。乘地铁</w:t>
      </w:r>
      <w:r w:rsidRPr="00C70248">
        <w:rPr>
          <w:szCs w:val="21"/>
          <w:lang w:bidi="ar"/>
        </w:rPr>
        <w:t>1</w:t>
      </w:r>
      <w:r w:rsidRPr="00C70248">
        <w:rPr>
          <w:szCs w:val="21"/>
          <w:lang w:bidi="ar"/>
        </w:rPr>
        <w:t>号线（湘湖方向）到龙翔桥站（</w:t>
      </w:r>
      <w:r w:rsidRPr="00C70248">
        <w:rPr>
          <w:szCs w:val="21"/>
          <w:lang w:bidi="ar"/>
        </w:rPr>
        <w:t>D</w:t>
      </w:r>
      <w:r w:rsidRPr="00C70248">
        <w:rPr>
          <w:szCs w:val="21"/>
          <w:lang w:bidi="ar"/>
        </w:rPr>
        <w:t>出口），步行</w:t>
      </w:r>
      <w:r w:rsidRPr="00C70248">
        <w:rPr>
          <w:szCs w:val="21"/>
          <w:lang w:bidi="ar"/>
        </w:rPr>
        <w:t>550</w:t>
      </w:r>
      <w:r w:rsidRPr="00C70248">
        <w:rPr>
          <w:szCs w:val="21"/>
          <w:lang w:bidi="ar"/>
        </w:rPr>
        <w:t>米到达酒店。</w:t>
      </w:r>
    </w:p>
    <w:p w14:paraId="1E340B0B" w14:textId="77777777" w:rsidR="00702AC0" w:rsidRPr="00C70248" w:rsidRDefault="00B97E8E" w:rsidP="00162C1A">
      <w:pPr>
        <w:rPr>
          <w:szCs w:val="21"/>
          <w:lang w:bidi="ar"/>
        </w:rPr>
      </w:pPr>
      <w:r w:rsidRPr="00C70248">
        <w:rPr>
          <w:szCs w:val="21"/>
          <w:lang w:bidi="ar"/>
        </w:rPr>
        <w:t>（</w:t>
      </w:r>
      <w:r w:rsidRPr="00C70248">
        <w:rPr>
          <w:szCs w:val="21"/>
          <w:lang w:bidi="ar"/>
        </w:rPr>
        <w:t>2</w:t>
      </w:r>
      <w:r w:rsidRPr="00C70248">
        <w:rPr>
          <w:szCs w:val="21"/>
          <w:lang w:bidi="ar"/>
        </w:rPr>
        <w:t>）杭州西站：距离酒店约</w:t>
      </w:r>
      <w:r w:rsidRPr="00C70248">
        <w:rPr>
          <w:szCs w:val="21"/>
          <w:lang w:bidi="ar"/>
        </w:rPr>
        <w:t>23</w:t>
      </w:r>
      <w:r w:rsidRPr="00C70248">
        <w:rPr>
          <w:szCs w:val="21"/>
          <w:lang w:bidi="ar"/>
        </w:rPr>
        <w:t>公里。乘地铁</w:t>
      </w:r>
      <w:r w:rsidRPr="00C70248">
        <w:rPr>
          <w:szCs w:val="21"/>
          <w:lang w:bidi="ar"/>
        </w:rPr>
        <w:t>19</w:t>
      </w:r>
      <w:r w:rsidRPr="00C70248">
        <w:rPr>
          <w:szCs w:val="21"/>
          <w:lang w:bidi="ar"/>
        </w:rPr>
        <w:t>号线（永盛路方向）到西湖文化广场站，换乘地铁</w:t>
      </w:r>
      <w:r w:rsidRPr="00C70248">
        <w:rPr>
          <w:szCs w:val="21"/>
          <w:lang w:bidi="ar"/>
        </w:rPr>
        <w:t>1</w:t>
      </w:r>
      <w:r w:rsidRPr="00C70248">
        <w:rPr>
          <w:szCs w:val="21"/>
          <w:lang w:bidi="ar"/>
        </w:rPr>
        <w:t>号线（湘湖方向）到龙翔桥站（</w:t>
      </w:r>
      <w:r w:rsidRPr="00C70248">
        <w:rPr>
          <w:szCs w:val="21"/>
          <w:lang w:bidi="ar"/>
        </w:rPr>
        <w:t>D</w:t>
      </w:r>
      <w:r w:rsidRPr="00C70248">
        <w:rPr>
          <w:szCs w:val="21"/>
          <w:lang w:bidi="ar"/>
        </w:rPr>
        <w:t>出口），步行</w:t>
      </w:r>
      <w:r w:rsidRPr="00C70248">
        <w:rPr>
          <w:szCs w:val="21"/>
          <w:lang w:bidi="ar"/>
        </w:rPr>
        <w:t>550</w:t>
      </w:r>
      <w:r w:rsidRPr="00C70248">
        <w:rPr>
          <w:szCs w:val="21"/>
          <w:lang w:bidi="ar"/>
        </w:rPr>
        <w:t>米到达酒店。</w:t>
      </w:r>
    </w:p>
    <w:p w14:paraId="4D985626" w14:textId="77777777" w:rsidR="00702AC0" w:rsidRPr="00C70248" w:rsidRDefault="00B97E8E" w:rsidP="00162C1A">
      <w:pPr>
        <w:rPr>
          <w:szCs w:val="21"/>
        </w:rPr>
      </w:pPr>
      <w:r w:rsidRPr="00C70248">
        <w:rPr>
          <w:szCs w:val="21"/>
          <w:lang w:bidi="ar"/>
        </w:rPr>
        <w:t>（</w:t>
      </w:r>
      <w:r w:rsidRPr="00C70248">
        <w:rPr>
          <w:szCs w:val="21"/>
          <w:lang w:bidi="ar"/>
        </w:rPr>
        <w:t>3</w:t>
      </w:r>
      <w:r w:rsidRPr="00C70248">
        <w:rPr>
          <w:szCs w:val="21"/>
          <w:lang w:bidi="ar"/>
        </w:rPr>
        <w:t>）杭州南站：距离酒店约</w:t>
      </w:r>
      <w:r w:rsidRPr="00C70248">
        <w:rPr>
          <w:szCs w:val="21"/>
          <w:lang w:bidi="ar"/>
        </w:rPr>
        <w:t>20</w:t>
      </w:r>
      <w:r w:rsidRPr="00C70248">
        <w:rPr>
          <w:szCs w:val="21"/>
          <w:lang w:bidi="ar"/>
        </w:rPr>
        <w:t>公里。乘地铁</w:t>
      </w:r>
      <w:r w:rsidRPr="00C70248">
        <w:rPr>
          <w:szCs w:val="21"/>
          <w:lang w:bidi="ar"/>
        </w:rPr>
        <w:t>5</w:t>
      </w:r>
      <w:r w:rsidRPr="00C70248">
        <w:rPr>
          <w:szCs w:val="21"/>
          <w:lang w:bidi="ar"/>
        </w:rPr>
        <w:t>号线（金星方向）</w:t>
      </w:r>
      <w:proofErr w:type="gramStart"/>
      <w:r w:rsidRPr="00C70248">
        <w:rPr>
          <w:szCs w:val="21"/>
          <w:lang w:bidi="ar"/>
        </w:rPr>
        <w:t>到滨康</w:t>
      </w:r>
      <w:proofErr w:type="gramEnd"/>
      <w:r w:rsidRPr="00C70248">
        <w:rPr>
          <w:szCs w:val="21"/>
          <w:lang w:bidi="ar"/>
        </w:rPr>
        <w:t>路站，换乘地铁</w:t>
      </w:r>
      <w:r w:rsidRPr="00C70248">
        <w:rPr>
          <w:szCs w:val="21"/>
          <w:lang w:bidi="ar"/>
        </w:rPr>
        <w:t>1</w:t>
      </w:r>
      <w:r w:rsidRPr="00C70248">
        <w:rPr>
          <w:szCs w:val="21"/>
          <w:lang w:bidi="ar"/>
        </w:rPr>
        <w:t>号线（萧山国际机场方向）到龙翔桥站（</w:t>
      </w:r>
      <w:r w:rsidRPr="00C70248">
        <w:rPr>
          <w:szCs w:val="21"/>
          <w:lang w:bidi="ar"/>
        </w:rPr>
        <w:t>D</w:t>
      </w:r>
      <w:r w:rsidRPr="00C70248">
        <w:rPr>
          <w:szCs w:val="21"/>
          <w:lang w:bidi="ar"/>
        </w:rPr>
        <w:t>出口），步行</w:t>
      </w:r>
      <w:r w:rsidRPr="00C70248">
        <w:rPr>
          <w:szCs w:val="21"/>
          <w:lang w:bidi="ar"/>
        </w:rPr>
        <w:t>550</w:t>
      </w:r>
      <w:r w:rsidRPr="00C70248">
        <w:rPr>
          <w:szCs w:val="21"/>
          <w:lang w:bidi="ar"/>
        </w:rPr>
        <w:t>米到达酒店。</w:t>
      </w:r>
    </w:p>
    <w:p w14:paraId="682DCFA3" w14:textId="77777777" w:rsidR="00702AC0" w:rsidRDefault="00B97E8E" w:rsidP="00162C1A">
      <w:pPr>
        <w:pStyle w:val="a8"/>
        <w:spacing w:beforeAutospacing="0" w:afterAutospacing="0"/>
        <w:rPr>
          <w:sz w:val="21"/>
          <w:szCs w:val="21"/>
        </w:rPr>
      </w:pPr>
      <w:r w:rsidRPr="00C70248">
        <w:rPr>
          <w:sz w:val="21"/>
          <w:szCs w:val="21"/>
        </w:rPr>
        <w:t>（</w:t>
      </w:r>
      <w:r w:rsidRPr="00C70248">
        <w:rPr>
          <w:sz w:val="21"/>
          <w:szCs w:val="21"/>
        </w:rPr>
        <w:t>4</w:t>
      </w:r>
      <w:r w:rsidRPr="00C70248">
        <w:rPr>
          <w:sz w:val="21"/>
          <w:szCs w:val="21"/>
        </w:rPr>
        <w:t>）杭州萧山国际机场：距离酒店约</w:t>
      </w:r>
      <w:r w:rsidRPr="00C70248">
        <w:rPr>
          <w:sz w:val="21"/>
          <w:szCs w:val="21"/>
        </w:rPr>
        <w:t>30</w:t>
      </w:r>
      <w:r w:rsidRPr="00C70248">
        <w:rPr>
          <w:sz w:val="21"/>
          <w:szCs w:val="21"/>
        </w:rPr>
        <w:t>公里。</w:t>
      </w:r>
      <w:r w:rsidRPr="00C70248">
        <w:rPr>
          <w:sz w:val="21"/>
          <w:szCs w:val="21"/>
        </w:rPr>
        <w:t>①</w:t>
      </w:r>
      <w:r w:rsidRPr="00C70248">
        <w:rPr>
          <w:sz w:val="21"/>
          <w:szCs w:val="21"/>
        </w:rPr>
        <w:t>机场大巴武林门线到</w:t>
      </w:r>
      <w:proofErr w:type="gramStart"/>
      <w:r w:rsidRPr="00C70248">
        <w:rPr>
          <w:sz w:val="21"/>
          <w:szCs w:val="21"/>
        </w:rPr>
        <w:t>维景大</w:t>
      </w:r>
      <w:proofErr w:type="gramEnd"/>
      <w:r w:rsidRPr="00C70248">
        <w:rPr>
          <w:sz w:val="21"/>
          <w:szCs w:val="21"/>
        </w:rPr>
        <w:t>酒店公交站，步行</w:t>
      </w:r>
      <w:r w:rsidRPr="00C70248">
        <w:rPr>
          <w:sz w:val="21"/>
          <w:szCs w:val="21"/>
        </w:rPr>
        <w:t>194</w:t>
      </w:r>
      <w:r w:rsidRPr="00C70248">
        <w:rPr>
          <w:sz w:val="21"/>
          <w:szCs w:val="21"/>
        </w:rPr>
        <w:t>米到达酒店；</w:t>
      </w:r>
      <w:r w:rsidRPr="00C70248">
        <w:rPr>
          <w:sz w:val="21"/>
          <w:szCs w:val="21"/>
        </w:rPr>
        <w:t>②</w:t>
      </w:r>
      <w:r w:rsidRPr="00C70248">
        <w:rPr>
          <w:sz w:val="21"/>
          <w:szCs w:val="21"/>
        </w:rPr>
        <w:t>乘地铁</w:t>
      </w:r>
      <w:r w:rsidRPr="00C70248">
        <w:rPr>
          <w:sz w:val="21"/>
          <w:szCs w:val="21"/>
        </w:rPr>
        <w:t>19</w:t>
      </w:r>
      <w:r w:rsidRPr="00C70248">
        <w:rPr>
          <w:sz w:val="21"/>
          <w:szCs w:val="21"/>
        </w:rPr>
        <w:t>号线（</w:t>
      </w:r>
      <w:proofErr w:type="gramStart"/>
      <w:r w:rsidRPr="00C70248">
        <w:rPr>
          <w:sz w:val="21"/>
          <w:szCs w:val="21"/>
        </w:rPr>
        <w:t>苕</w:t>
      </w:r>
      <w:proofErr w:type="gramEnd"/>
      <w:r w:rsidRPr="00C70248">
        <w:rPr>
          <w:sz w:val="21"/>
          <w:szCs w:val="21"/>
        </w:rPr>
        <w:t>溪方向）到西湖文化广场站，换乘地铁</w:t>
      </w:r>
      <w:r w:rsidRPr="00C70248">
        <w:rPr>
          <w:sz w:val="21"/>
          <w:szCs w:val="21"/>
        </w:rPr>
        <w:t>1</w:t>
      </w:r>
      <w:r w:rsidRPr="00C70248">
        <w:rPr>
          <w:sz w:val="21"/>
          <w:szCs w:val="21"/>
        </w:rPr>
        <w:t>号线（湘湖方向）到龙翔桥站（</w:t>
      </w:r>
      <w:r w:rsidRPr="00C70248">
        <w:rPr>
          <w:sz w:val="21"/>
          <w:szCs w:val="21"/>
        </w:rPr>
        <w:t>D</w:t>
      </w:r>
      <w:r w:rsidRPr="00C70248">
        <w:rPr>
          <w:sz w:val="21"/>
          <w:szCs w:val="21"/>
        </w:rPr>
        <w:t>出口），步行</w:t>
      </w:r>
      <w:r w:rsidRPr="00C70248">
        <w:rPr>
          <w:sz w:val="21"/>
          <w:szCs w:val="21"/>
        </w:rPr>
        <w:t>550</w:t>
      </w:r>
      <w:r w:rsidRPr="00C70248">
        <w:rPr>
          <w:sz w:val="21"/>
          <w:szCs w:val="21"/>
        </w:rPr>
        <w:t>米到达酒店；</w:t>
      </w:r>
      <w:r w:rsidRPr="00C70248">
        <w:rPr>
          <w:sz w:val="21"/>
          <w:szCs w:val="21"/>
        </w:rPr>
        <w:t>③</w:t>
      </w:r>
      <w:r w:rsidRPr="00C70248">
        <w:rPr>
          <w:sz w:val="21"/>
          <w:szCs w:val="21"/>
        </w:rPr>
        <w:t>乘地铁</w:t>
      </w:r>
      <w:r w:rsidRPr="00C70248">
        <w:rPr>
          <w:sz w:val="21"/>
          <w:szCs w:val="21"/>
        </w:rPr>
        <w:t>1</w:t>
      </w:r>
      <w:r w:rsidRPr="00C70248">
        <w:rPr>
          <w:sz w:val="21"/>
          <w:szCs w:val="21"/>
        </w:rPr>
        <w:t>号线（湘湖方向）到龙翔桥站（</w:t>
      </w:r>
      <w:r w:rsidRPr="00C70248">
        <w:rPr>
          <w:sz w:val="21"/>
          <w:szCs w:val="21"/>
        </w:rPr>
        <w:t>D</w:t>
      </w:r>
      <w:r w:rsidRPr="00C70248">
        <w:rPr>
          <w:sz w:val="21"/>
          <w:szCs w:val="21"/>
        </w:rPr>
        <w:t>出口），步行</w:t>
      </w:r>
      <w:r w:rsidRPr="00C70248">
        <w:rPr>
          <w:sz w:val="21"/>
          <w:szCs w:val="21"/>
        </w:rPr>
        <w:t>550</w:t>
      </w:r>
      <w:r w:rsidRPr="00C70248">
        <w:rPr>
          <w:sz w:val="21"/>
          <w:szCs w:val="21"/>
        </w:rPr>
        <w:t>米到达酒店。</w:t>
      </w:r>
    </w:p>
    <w:p w14:paraId="40838644" w14:textId="77777777" w:rsidR="00702AC0" w:rsidRDefault="00B97E8E" w:rsidP="00162C1A">
      <w:pPr>
        <w:spacing w:line="480" w:lineRule="auto"/>
      </w:pPr>
      <w:r>
        <w:rPr>
          <w:rStyle w:val="a9"/>
          <w:rFonts w:ascii="Times New Roman" w:eastAsia="宋体" w:hAnsi="Times New Roman" w:cs="Times New Roman" w:hint="eastAsia"/>
          <w:spacing w:val="15"/>
          <w:kern w:val="0"/>
          <w:sz w:val="24"/>
          <w:lang w:bidi="ar"/>
        </w:rPr>
        <w:t>七</w:t>
      </w:r>
      <w:r>
        <w:rPr>
          <w:rStyle w:val="a9"/>
          <w:rFonts w:ascii="Times New Roman" w:eastAsia="宋体" w:hAnsi="Times New Roman" w:cs="Times New Roman"/>
          <w:spacing w:val="15"/>
          <w:kern w:val="0"/>
          <w:sz w:val="24"/>
          <w:lang w:bidi="ar"/>
        </w:rPr>
        <w:t>、</w:t>
      </w:r>
      <w:r>
        <w:rPr>
          <w:rStyle w:val="a9"/>
          <w:rFonts w:ascii="Times New Roman" w:eastAsia="宋体" w:hAnsi="Times New Roman" w:cs="Times New Roman" w:hint="eastAsia"/>
          <w:spacing w:val="15"/>
          <w:kern w:val="0"/>
          <w:sz w:val="24"/>
          <w:lang w:bidi="ar"/>
        </w:rPr>
        <w:t>会务组</w:t>
      </w:r>
      <w:r>
        <w:rPr>
          <w:rStyle w:val="a9"/>
          <w:rFonts w:ascii="Times New Roman" w:eastAsia="宋体" w:hAnsi="Times New Roman" w:cs="Times New Roman"/>
          <w:spacing w:val="15"/>
          <w:kern w:val="0"/>
          <w:sz w:val="24"/>
          <w:lang w:bidi="ar"/>
        </w:rPr>
        <w:t>联系人</w:t>
      </w:r>
    </w:p>
    <w:p w14:paraId="1B73240C" w14:textId="43C12E44" w:rsidR="00702AC0" w:rsidRDefault="00B97E8E" w:rsidP="00162C1A">
      <w:r>
        <w:rPr>
          <w:lang w:bidi="ar"/>
        </w:rPr>
        <w:t>盛</w:t>
      </w:r>
      <w:r>
        <w:rPr>
          <w:rFonts w:hint="eastAsia"/>
          <w:lang w:bidi="ar"/>
        </w:rPr>
        <w:t xml:space="preserve">  </w:t>
      </w:r>
      <w:proofErr w:type="gramStart"/>
      <w:r>
        <w:rPr>
          <w:lang w:bidi="ar"/>
        </w:rPr>
        <w:t>璇</w:t>
      </w:r>
      <w:proofErr w:type="gramEnd"/>
      <w:r>
        <w:rPr>
          <w:rFonts w:hint="eastAsia"/>
          <w:lang w:bidi="ar"/>
        </w:rPr>
        <w:t xml:space="preserve"> </w:t>
      </w:r>
      <w:r>
        <w:rPr>
          <w:lang w:bidi="ar"/>
        </w:rPr>
        <w:t>15711534980</w:t>
      </w:r>
      <w:r w:rsidR="00C70248">
        <w:rPr>
          <w:rFonts w:hint="eastAsia"/>
          <w:lang w:bidi="ar"/>
        </w:rPr>
        <w:t>，</w:t>
      </w:r>
      <w:r>
        <w:t>徐岚溪</w:t>
      </w:r>
      <w:r>
        <w:t xml:space="preserve"> 15160745081</w:t>
      </w:r>
    </w:p>
    <w:p w14:paraId="2B3A9EED" w14:textId="77777777" w:rsidR="00702AC0" w:rsidRDefault="00B97E8E" w:rsidP="00162C1A">
      <w:proofErr w:type="gramStart"/>
      <w:r>
        <w:rPr>
          <w:lang w:bidi="ar"/>
        </w:rPr>
        <w:t>邮</w:t>
      </w:r>
      <w:proofErr w:type="gramEnd"/>
      <w:r>
        <w:rPr>
          <w:rFonts w:hint="eastAsia"/>
          <w:lang w:bidi="ar"/>
        </w:rPr>
        <w:t xml:space="preserve">  </w:t>
      </w:r>
      <w:r>
        <w:rPr>
          <w:lang w:bidi="ar"/>
        </w:rPr>
        <w:t>箱</w:t>
      </w:r>
      <w:r>
        <w:rPr>
          <w:rFonts w:hint="eastAsia"/>
          <w:lang w:bidi="ar"/>
        </w:rPr>
        <w:t xml:space="preserve"> </w:t>
      </w:r>
      <w:r>
        <w:rPr>
          <w:lang w:bidi="ar"/>
        </w:rPr>
        <w:t>zynkx2025@163.com</w:t>
      </w:r>
    </w:p>
    <w:p w14:paraId="02EFB747" w14:textId="77777777" w:rsidR="00702AC0" w:rsidRDefault="00702AC0" w:rsidP="00162C1A">
      <w:pPr>
        <w:pStyle w:val="a8"/>
        <w:spacing w:beforeAutospacing="0" w:afterAutospacing="0"/>
      </w:pPr>
    </w:p>
    <w:p w14:paraId="4156D5B7" w14:textId="77777777" w:rsidR="00702AC0" w:rsidRDefault="00702AC0" w:rsidP="00162C1A">
      <w:pPr>
        <w:pStyle w:val="a8"/>
        <w:spacing w:beforeAutospacing="0" w:afterAutospacing="0"/>
      </w:pPr>
    </w:p>
    <w:p w14:paraId="3B51ACCB" w14:textId="77777777" w:rsidR="00702AC0" w:rsidRDefault="00B97E8E" w:rsidP="00162C1A">
      <w:pPr>
        <w:pStyle w:val="a8"/>
        <w:spacing w:beforeAutospacing="0" w:afterAutospacing="0"/>
        <w:ind w:firstLineChars="1400" w:firstLine="3360"/>
      </w:pPr>
      <w:r>
        <w:t>中国生理学会中医药与脑稳态调控专业委员会</w:t>
      </w:r>
    </w:p>
    <w:p w14:paraId="475EB406" w14:textId="77777777" w:rsidR="00702AC0" w:rsidRDefault="00B97E8E" w:rsidP="00162C1A">
      <w:pPr>
        <w:pStyle w:val="a8"/>
        <w:spacing w:beforeAutospacing="0" w:afterAutospacing="0"/>
        <w:ind w:firstLineChars="2200" w:firstLine="5280"/>
      </w:pPr>
      <w:r>
        <w:t>2025</w:t>
      </w:r>
      <w:r>
        <w:t>年</w:t>
      </w:r>
      <w:r>
        <w:t>4</w:t>
      </w:r>
      <w:r>
        <w:t>月</w:t>
      </w:r>
      <w:r>
        <w:t>1</w:t>
      </w:r>
      <w:r w:rsidR="0076379F">
        <w:t>4</w:t>
      </w:r>
      <w:r>
        <w:t>日</w:t>
      </w:r>
      <w:r>
        <w:t xml:space="preserve"> </w:t>
      </w:r>
    </w:p>
    <w:p w14:paraId="172D2093" w14:textId="77777777" w:rsidR="00702AC0" w:rsidRDefault="00702AC0" w:rsidP="00162C1A">
      <w:pPr>
        <w:pStyle w:val="a8"/>
        <w:spacing w:beforeAutospacing="0" w:afterAutospacing="0"/>
        <w:ind w:firstLine="482"/>
      </w:pPr>
    </w:p>
    <w:p w14:paraId="39476B70" w14:textId="77777777" w:rsidR="00702AC0" w:rsidRDefault="00702AC0" w:rsidP="00162C1A">
      <w:pPr>
        <w:pStyle w:val="a8"/>
        <w:spacing w:beforeAutospacing="0" w:afterAutospacing="0"/>
        <w:ind w:firstLine="482"/>
        <w:rPr>
          <w:shd w:val="clear" w:color="auto" w:fill="FFFFFF"/>
        </w:rPr>
      </w:pPr>
    </w:p>
    <w:sectPr w:rsidR="00702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7BBF" w14:textId="77777777" w:rsidR="008D4BFB" w:rsidRDefault="008D4BFB" w:rsidP="00BB0F20">
      <w:pPr>
        <w:spacing w:before="120" w:after="120"/>
      </w:pPr>
    </w:p>
  </w:endnote>
  <w:endnote w:type="continuationSeparator" w:id="0">
    <w:p w14:paraId="3D1E470D" w14:textId="77777777" w:rsidR="008D4BFB" w:rsidRDefault="008D4BFB" w:rsidP="00BB0F20">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0192" w14:textId="77777777" w:rsidR="008D4BFB" w:rsidRDefault="008D4BFB" w:rsidP="00BB0F20">
      <w:pPr>
        <w:spacing w:before="120" w:after="120"/>
      </w:pPr>
    </w:p>
  </w:footnote>
  <w:footnote w:type="continuationSeparator" w:id="0">
    <w:p w14:paraId="2538228C" w14:textId="77777777" w:rsidR="008D4BFB" w:rsidRDefault="008D4BFB" w:rsidP="00BB0F20">
      <w:pPr>
        <w:spacing w:before="120" w:after="1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B59C61"/>
    <w:multiLevelType w:val="singleLevel"/>
    <w:tmpl w:val="94B59C61"/>
    <w:lvl w:ilvl="0">
      <w:start w:val="1"/>
      <w:numFmt w:val="chineseCounting"/>
      <w:suff w:val="nothing"/>
      <w:lvlText w:val="%1、"/>
      <w:lvlJc w:val="left"/>
      <w:rPr>
        <w:rFonts w:hint="eastAsia"/>
      </w:rPr>
    </w:lvl>
  </w:abstractNum>
  <w:num w:numId="1" w16cid:durableId="195902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3NmEwOTJjMGQxYmQ1NWNmMjI5YTBmZThiZDNmYjgifQ=="/>
  </w:docVars>
  <w:rsids>
    <w:rsidRoot w:val="00275083"/>
    <w:rsid w:val="000032AA"/>
    <w:rsid w:val="000145CE"/>
    <w:rsid w:val="00065CC2"/>
    <w:rsid w:val="000D132C"/>
    <w:rsid w:val="001328C1"/>
    <w:rsid w:val="00145DA9"/>
    <w:rsid w:val="00162C1A"/>
    <w:rsid w:val="001C35F6"/>
    <w:rsid w:val="001F5F55"/>
    <w:rsid w:val="001F7DF0"/>
    <w:rsid w:val="00200742"/>
    <w:rsid w:val="00223D92"/>
    <w:rsid w:val="00275083"/>
    <w:rsid w:val="002E0E5C"/>
    <w:rsid w:val="0039426E"/>
    <w:rsid w:val="003B5C08"/>
    <w:rsid w:val="00450263"/>
    <w:rsid w:val="00472A9C"/>
    <w:rsid w:val="00487436"/>
    <w:rsid w:val="004D3A7A"/>
    <w:rsid w:val="00527CEE"/>
    <w:rsid w:val="00536C9B"/>
    <w:rsid w:val="005C066C"/>
    <w:rsid w:val="00616957"/>
    <w:rsid w:val="00636866"/>
    <w:rsid w:val="006A3DCC"/>
    <w:rsid w:val="00702AC0"/>
    <w:rsid w:val="00711BB9"/>
    <w:rsid w:val="00720A7A"/>
    <w:rsid w:val="00720D69"/>
    <w:rsid w:val="007470AD"/>
    <w:rsid w:val="00751083"/>
    <w:rsid w:val="00760FFB"/>
    <w:rsid w:val="0076379F"/>
    <w:rsid w:val="00776D43"/>
    <w:rsid w:val="00781EDD"/>
    <w:rsid w:val="007D420A"/>
    <w:rsid w:val="007E0206"/>
    <w:rsid w:val="00823088"/>
    <w:rsid w:val="00827A0F"/>
    <w:rsid w:val="008809A4"/>
    <w:rsid w:val="008D4BFB"/>
    <w:rsid w:val="009051C4"/>
    <w:rsid w:val="00921BD5"/>
    <w:rsid w:val="00922192"/>
    <w:rsid w:val="00940143"/>
    <w:rsid w:val="009E46CA"/>
    <w:rsid w:val="009F5AA8"/>
    <w:rsid w:val="00A52045"/>
    <w:rsid w:val="00A70CCE"/>
    <w:rsid w:val="00A9082F"/>
    <w:rsid w:val="00A94A65"/>
    <w:rsid w:val="00AC3D0A"/>
    <w:rsid w:val="00AE193D"/>
    <w:rsid w:val="00AE744B"/>
    <w:rsid w:val="00B113C8"/>
    <w:rsid w:val="00B340BF"/>
    <w:rsid w:val="00B97E8E"/>
    <w:rsid w:val="00BB0F20"/>
    <w:rsid w:val="00BD550F"/>
    <w:rsid w:val="00BF0799"/>
    <w:rsid w:val="00BF1899"/>
    <w:rsid w:val="00C70248"/>
    <w:rsid w:val="00CE2DAB"/>
    <w:rsid w:val="00CF5CC2"/>
    <w:rsid w:val="00D47C05"/>
    <w:rsid w:val="00DF7434"/>
    <w:rsid w:val="00E038AF"/>
    <w:rsid w:val="00E07FF0"/>
    <w:rsid w:val="00E12631"/>
    <w:rsid w:val="00E3080F"/>
    <w:rsid w:val="00EA2DF9"/>
    <w:rsid w:val="00F125B7"/>
    <w:rsid w:val="00F46563"/>
    <w:rsid w:val="00FB0177"/>
    <w:rsid w:val="00FB359E"/>
    <w:rsid w:val="160550C9"/>
    <w:rsid w:val="1CDF48C5"/>
    <w:rsid w:val="1FB02549"/>
    <w:rsid w:val="208E6C79"/>
    <w:rsid w:val="21F178CC"/>
    <w:rsid w:val="250A6257"/>
    <w:rsid w:val="26502390"/>
    <w:rsid w:val="26F175DE"/>
    <w:rsid w:val="28090A48"/>
    <w:rsid w:val="28C76D08"/>
    <w:rsid w:val="29C820B9"/>
    <w:rsid w:val="2B1725AC"/>
    <w:rsid w:val="2B4A0B58"/>
    <w:rsid w:val="2E1A66D3"/>
    <w:rsid w:val="34D60535"/>
    <w:rsid w:val="35E976C7"/>
    <w:rsid w:val="3D540560"/>
    <w:rsid w:val="42DA5063"/>
    <w:rsid w:val="43974D06"/>
    <w:rsid w:val="465D66D7"/>
    <w:rsid w:val="47AA1ACE"/>
    <w:rsid w:val="4B4A7682"/>
    <w:rsid w:val="50834F8C"/>
    <w:rsid w:val="54D04D6C"/>
    <w:rsid w:val="551161E5"/>
    <w:rsid w:val="56C6605C"/>
    <w:rsid w:val="581C2ECA"/>
    <w:rsid w:val="5B935C4E"/>
    <w:rsid w:val="5C1E33BF"/>
    <w:rsid w:val="5C1E523B"/>
    <w:rsid w:val="5C425CFC"/>
    <w:rsid w:val="5CCD41B2"/>
    <w:rsid w:val="678B5AC1"/>
    <w:rsid w:val="6CE07597"/>
    <w:rsid w:val="6F4D5330"/>
    <w:rsid w:val="76356F50"/>
    <w:rsid w:val="78A27DF6"/>
    <w:rsid w:val="7BEF1AB5"/>
    <w:rsid w:val="7F285D5E"/>
    <w:rsid w:val="7FA206DC"/>
    <w:rsid w:val="7FC8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6A253"/>
  <w15:docId w15:val="{57B5CDA9-4D88-425B-8A19-9AB46736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BB0F20"/>
    <w:pPr>
      <w:widowControl w:val="0"/>
      <w:autoSpaceDE w:val="0"/>
      <w:autoSpaceDN w:val="0"/>
      <w:adjustRightInd w:val="0"/>
      <w:snapToGrid w:val="0"/>
      <w:spacing w:line="360" w:lineRule="auto"/>
    </w:pPr>
    <w:rPr>
      <w:rFonts w:asciiTheme="minorHAnsi" w:eastAsiaTheme="minorEastAsia" w:hAnsiTheme="minorHAnsi" w:cstheme="minorBidi"/>
      <w:kern w:val="2"/>
      <w:sz w:val="21"/>
      <w:szCs w:val="24"/>
    </w:rPr>
  </w:style>
  <w:style w:type="paragraph" w:styleId="1">
    <w:name w:val="heading 1"/>
    <w:basedOn w:val="a"/>
    <w:next w:val="a"/>
    <w:autoRedefine/>
    <w:qFormat/>
    <w:rsid w:val="00527CEE"/>
    <w:pPr>
      <w:spacing w:beforeAutospacing="1" w:afterAutospacing="1"/>
      <w:jc w:val="center"/>
      <w:outlineLvl w:val="0"/>
    </w:pPr>
    <w:rPr>
      <w:rFonts w:ascii="宋体" w:eastAsia="宋体" w:hAnsi="宋体" w:cs="Times New Roman"/>
      <w:b/>
      <w:bCs/>
      <w:kern w:val="44"/>
      <w:sz w:val="30"/>
      <w:szCs w:val="30"/>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style>
  <w:style w:type="paragraph" w:styleId="a4">
    <w:name w:val="footer"/>
    <w:basedOn w:val="a"/>
    <w:link w:val="a5"/>
    <w:pPr>
      <w:tabs>
        <w:tab w:val="center" w:pos="4153"/>
        <w:tab w:val="right" w:pos="8306"/>
      </w:tabs>
    </w:pPr>
    <w:rPr>
      <w:sz w:val="18"/>
      <w:szCs w:val="18"/>
    </w:rPr>
  </w:style>
  <w:style w:type="paragraph" w:styleId="a6">
    <w:name w:val="header"/>
    <w:basedOn w:val="a"/>
    <w:link w:val="a7"/>
    <w:pPr>
      <w:pBdr>
        <w:bottom w:val="single" w:sz="6" w:space="1" w:color="auto"/>
      </w:pBdr>
      <w:tabs>
        <w:tab w:val="center" w:pos="4153"/>
        <w:tab w:val="right" w:pos="8306"/>
      </w:tabs>
      <w:jc w:val="center"/>
    </w:pPr>
    <w:rPr>
      <w:sz w:val="18"/>
      <w:szCs w:val="18"/>
    </w:rPr>
  </w:style>
  <w:style w:type="paragraph" w:styleId="a8">
    <w:name w:val="Normal (Web)"/>
    <w:basedOn w:val="a"/>
    <w:qFormat/>
    <w:pPr>
      <w:spacing w:beforeAutospacing="1" w:afterAutospacing="1"/>
    </w:pPr>
    <w:rPr>
      <w:rFonts w:cs="Times New Roman"/>
      <w:kern w:val="0"/>
      <w:sz w:val="24"/>
    </w:rPr>
  </w:style>
  <w:style w:type="character" w:styleId="a9">
    <w:name w:val="Strong"/>
    <w:basedOn w:val="a0"/>
    <w:autoRedefine/>
    <w:qFormat/>
    <w:rPr>
      <w:b/>
    </w:rPr>
  </w:style>
  <w:style w:type="character" w:styleId="aa">
    <w:name w:val="Hyperlink"/>
    <w:basedOn w:val="a0"/>
    <w:autoRedefine/>
    <w:qFormat/>
    <w:rPr>
      <w:color w:val="0000FF"/>
      <w:u w:val="single"/>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1839</Words>
  <Characters>2135</Characters>
  <Application>Microsoft Office Word</Application>
  <DocSecurity>0</DocSecurity>
  <Lines>101</Lines>
  <Paragraphs>113</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jx y</cp:lastModifiedBy>
  <cp:revision>15</cp:revision>
  <dcterms:created xsi:type="dcterms:W3CDTF">2025-04-16T10:04:00Z</dcterms:created>
  <dcterms:modified xsi:type="dcterms:W3CDTF">2025-04-22T02:14:00Z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4BC0771411564527A95803B03AA5A76A_12</vt:lpwstr>
  </property>
  <property fmtid="{D5CDD505-2E9C-101B-9397-08002B2CF9AE}" pid="4" name="KSOTemplateDocerSaveRecord">
    <vt:lpwstr>eyJoZGlkIjoiYWFjY2NmMjg5YzU3NTlkMDhhNzVlMGRjM2JhNzY0MGUiLCJ1c2VySWQiOiI3MzIwNjMzODEifQ==</vt:lpwstr>
  </property>
</Properties>
</file>