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FC9E8">
      <w:pPr>
        <w:jc w:val="center"/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第三届</w:t>
      </w:r>
      <w:r>
        <w:rPr>
          <w:rFonts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“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泰盟杯</w:t>
      </w:r>
      <w:r>
        <w:rPr>
          <w:rFonts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”</w:t>
      </w:r>
      <w:r>
        <w:rPr>
          <w:rFonts w:hint="eastAsia" w:asciiTheme="majorEastAsia" w:hAnsiTheme="majorEastAsia" w:eastAsiaTheme="majorEastAsia"/>
          <w:b/>
          <w:bCs/>
          <w:spacing w:val="0"/>
          <w:w w:val="100"/>
          <w:sz w:val="32"/>
          <w:szCs w:val="32"/>
        </w:rPr>
        <w:t>全国高校人体生理学教师教学大赛</w:t>
      </w:r>
    </w:p>
    <w:p w14:paraId="7BD1A06B">
      <w:pPr>
        <w:jc w:val="center"/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获奖作品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</w:t>
      </w:r>
    </w:p>
    <w:p w14:paraId="34043297">
      <w:pPr>
        <w:jc w:val="center"/>
        <w:rPr>
          <w:rFonts w:ascii="宋体" w:hAnsi="宋体" w:eastAsia="宋体" w:cs="宋体"/>
          <w:sz w:val="24"/>
          <w:szCs w:val="24"/>
        </w:rPr>
      </w:pPr>
    </w:p>
    <w:p w14:paraId="23E18ADB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日至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</w:rPr>
        <w:t>，由中国生理学会教育工作委员会主办第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届全国高校生理学教学论坛将在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重庆</w:t>
      </w:r>
      <w:r>
        <w:rPr>
          <w:rFonts w:hint="eastAsia" w:ascii="宋体" w:hAnsi="宋体" w:eastAsia="宋体" w:cs="宋体"/>
          <w:sz w:val="24"/>
          <w:szCs w:val="24"/>
        </w:rPr>
        <w:t>举办，论坛期间将举行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届</w:t>
      </w:r>
      <w:r>
        <w:rPr>
          <w:rFonts w:ascii="宋体" w:hAnsi="宋体" w:eastAsia="宋体" w:cs="宋体"/>
          <w:sz w:val="24"/>
          <w:szCs w:val="24"/>
        </w:rPr>
        <w:t>“泰盟杯”</w:t>
      </w:r>
      <w:r>
        <w:rPr>
          <w:rFonts w:hint="eastAsia" w:ascii="宋体" w:hAnsi="宋体" w:eastAsia="宋体" w:cs="宋体"/>
          <w:sz w:val="24"/>
          <w:szCs w:val="24"/>
        </w:rPr>
        <w:t>全国高校人体生理学教师教学大赛的颁奖庆典。</w:t>
      </w:r>
    </w:p>
    <w:p w14:paraId="788D1BA5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大赛</w:t>
      </w:r>
      <w:r>
        <w:rPr>
          <w:rFonts w:ascii="宋体" w:hAnsi="宋体" w:eastAsia="宋体" w:cs="宋体"/>
          <w:sz w:val="24"/>
          <w:szCs w:val="24"/>
        </w:rPr>
        <w:t>设置</w:t>
      </w:r>
      <w:r>
        <w:rPr>
          <w:rFonts w:hint="eastAsia" w:ascii="宋体" w:hAnsi="宋体" w:eastAsia="宋体" w:cs="宋体"/>
          <w:sz w:val="24"/>
          <w:szCs w:val="24"/>
        </w:rPr>
        <w:t>了英语理论教学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数智化教学创新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新医科实验教学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思</w:t>
      </w:r>
      <w:r>
        <w:rPr>
          <w:rFonts w:hint="eastAsia" w:ascii="宋体" w:hAnsi="宋体" w:eastAsia="宋体" w:cs="宋体"/>
          <w:sz w:val="24"/>
          <w:szCs w:val="24"/>
        </w:rPr>
        <w:t>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示范</w:t>
      </w:r>
      <w:r>
        <w:rPr>
          <w:rFonts w:hint="eastAsia" w:ascii="宋体" w:hAnsi="宋体" w:eastAsia="宋体" w:cs="宋体"/>
          <w:sz w:val="24"/>
          <w:szCs w:val="24"/>
        </w:rPr>
        <w:t>四个</w:t>
      </w:r>
      <w:r>
        <w:rPr>
          <w:rFonts w:ascii="宋体" w:hAnsi="宋体" w:eastAsia="宋体" w:cs="宋体"/>
          <w:sz w:val="24"/>
          <w:szCs w:val="24"/>
        </w:rPr>
        <w:t>赛道，共收到来自全</w:t>
      </w:r>
      <w:r>
        <w:rPr>
          <w:rFonts w:hint="default" w:ascii="Times New Roman" w:hAnsi="Times New Roman" w:eastAsia="宋体" w:cs="Times New Roman"/>
          <w:sz w:val="24"/>
          <w:szCs w:val="24"/>
        </w:rPr>
        <w:t>国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所高校，共计 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135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项作品参与评选</w:t>
      </w:r>
      <w:r>
        <w:rPr>
          <w:rFonts w:hint="default" w:ascii="Times New Roman" w:hAnsi="Times New Roman" w:eastAsia="宋体" w:cs="Times New Roman"/>
          <w:sz w:val="24"/>
          <w:szCs w:val="24"/>
        </w:rPr>
        <w:t>。在坚持公开、公平、公正的原则上，经初评评委和终评评委认真、充分地讨论，经过两轮评选。最终，大赛共评选出一等奖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</w:rPr>
        <w:t>项、二等奖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9项以及三等奖3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项。</w:t>
      </w:r>
    </w:p>
    <w:p w14:paraId="0883F48E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本结果自公布之日起 5 个工作</w:t>
      </w:r>
      <w:r>
        <w:rPr>
          <w:rFonts w:ascii="宋体" w:hAnsi="宋体" w:eastAsia="宋体" w:cs="宋体"/>
          <w:sz w:val="24"/>
          <w:szCs w:val="24"/>
        </w:rPr>
        <w:t>日内，</w:t>
      </w:r>
      <w:r>
        <w:rPr>
          <w:rFonts w:hint="eastAsia" w:ascii="宋体" w:hAnsi="宋体" w:eastAsia="宋体" w:cs="宋体"/>
          <w:sz w:val="24"/>
          <w:szCs w:val="24"/>
        </w:rPr>
        <w:t>任何持有异议者，可通过邮件形式向中国生理学会提交正式申诉，并附带必要的证据材料。请注意，为确保申诉的有效性，所有匿名异议及逾期提交的异议将不被纳入审议范围。</w:t>
      </w:r>
    </w:p>
    <w:p w14:paraId="7DCFF35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4949AF52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 w14:paraId="5AC334C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电话：010-65278802   杨老师</w:t>
      </w:r>
    </w:p>
    <w:p w14:paraId="6EC1D2E9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邮箱：</w:t>
      </w:r>
      <w:r>
        <w:rPr>
          <w:rFonts w:hint="default" w:ascii="Times New Roman" w:hAnsi="Times New Roman" w:eastAsia="宋体" w:cs="Times New Roman"/>
          <w:color w:val="0000FF"/>
          <w:sz w:val="24"/>
          <w:szCs w:val="24"/>
          <w:u w:val="none"/>
        </w:rPr>
        <w:t>office@caps-china.org.cn</w:t>
      </w:r>
    </w:p>
    <w:p w14:paraId="21BFCFD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附件：第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届“泰盟杯”全国高校人体生理学教师教学大赛评选结果</w:t>
      </w:r>
    </w:p>
    <w:p w14:paraId="1CC529D6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F7C1577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B0C85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52E2AD84">
      <w:pPr>
        <w:spacing w:line="360" w:lineRule="auto"/>
        <w:ind w:firstLine="6240" w:firstLineChars="26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中国生理学会 </w:t>
      </w:r>
    </w:p>
    <w:p w14:paraId="5D277253">
      <w:pPr>
        <w:spacing w:line="360" w:lineRule="auto"/>
        <w:ind w:firstLine="6000" w:firstLineChars="2500"/>
        <w:rPr>
          <w:rFonts w:hint="default" w:ascii="Times New Roman" w:hAnsi="Times New Roman" w:eastAsia="宋体" w:cs="Times New Roman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年7月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4D59BE08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06DC179F">
      <w:pPr>
        <w:rPr>
          <w:rFonts w:ascii="宋体" w:hAnsi="宋体" w:eastAsia="宋体" w:cs="宋体"/>
          <w:sz w:val="24"/>
          <w:szCs w:val="24"/>
        </w:rPr>
      </w:pPr>
    </w:p>
    <w:p w14:paraId="4482D2A7">
      <w:pPr>
        <w:jc w:val="center"/>
        <w:rPr>
          <w:rFonts w:ascii="宋体" w:hAnsi="宋体" w:eastAsia="宋体" w:cs="宋体"/>
          <w:sz w:val="24"/>
          <w:szCs w:val="24"/>
        </w:rPr>
      </w:pPr>
    </w:p>
    <w:p w14:paraId="69D82ABB">
      <w:pPr>
        <w:jc w:val="center"/>
        <w:rPr>
          <w:rFonts w:ascii="宋体" w:hAnsi="宋体" w:eastAsia="宋体" w:cs="宋体"/>
          <w:sz w:val="24"/>
          <w:szCs w:val="24"/>
        </w:rPr>
      </w:pPr>
    </w:p>
    <w:p w14:paraId="24EC2E83">
      <w:pPr>
        <w:jc w:val="center"/>
        <w:rPr>
          <w:rFonts w:ascii="宋体" w:hAnsi="宋体" w:eastAsia="宋体" w:cs="宋体"/>
          <w:sz w:val="24"/>
          <w:szCs w:val="24"/>
        </w:rPr>
      </w:pPr>
    </w:p>
    <w:p w14:paraId="13C1249F">
      <w:pPr>
        <w:jc w:val="center"/>
        <w:rPr>
          <w:rFonts w:ascii="宋体" w:hAnsi="宋体" w:eastAsia="宋体" w:cs="宋体"/>
          <w:sz w:val="24"/>
          <w:szCs w:val="24"/>
        </w:rPr>
      </w:pPr>
    </w:p>
    <w:p w14:paraId="73A690BF">
      <w:pPr>
        <w:jc w:val="center"/>
        <w:rPr>
          <w:rFonts w:ascii="宋体" w:hAnsi="宋体" w:eastAsia="宋体" w:cs="宋体"/>
          <w:sz w:val="24"/>
          <w:szCs w:val="24"/>
        </w:rPr>
      </w:pPr>
    </w:p>
    <w:p w14:paraId="59419039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届</w:t>
      </w:r>
      <w:r>
        <w:rPr>
          <w:rFonts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“泰盟杯”全国高校人体生理学教师教学大赛</w:t>
      </w:r>
      <w:r>
        <w:rPr>
          <w:rFonts w:hint="eastAsia" w:ascii="Times New Roman" w:hAnsi="宋体" w:eastAsia="宋体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评选结果</w:t>
      </w:r>
    </w:p>
    <w:p w14:paraId="0373B308">
      <w:pPr>
        <w:jc w:val="center"/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97D154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英语理论教学赛道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4831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1D12E24A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50DDBF6A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7DA270D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5D0A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57779ABE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68DAAA8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王媛 (武汉大学)</w:t>
            </w:r>
          </w:p>
        </w:tc>
        <w:tc>
          <w:tcPr>
            <w:tcW w:w="4219" w:type="dxa"/>
            <w:vAlign w:val="center"/>
          </w:tcPr>
          <w:p w14:paraId="464B374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 story about Repunzel: the Thyroid Hormones Synthesis</w:t>
            </w:r>
          </w:p>
        </w:tc>
      </w:tr>
      <w:tr w14:paraId="4983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F229EA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2672F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陈瑶、陈笛、黄春霞、冯敏（重庆医科大学）</w:t>
            </w:r>
          </w:p>
        </w:tc>
        <w:tc>
          <w:tcPr>
            <w:tcW w:w="4219" w:type="dxa"/>
            <w:vAlign w:val="center"/>
          </w:tcPr>
          <w:p w14:paraId="6E5F3CF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Photoreception and Transduction in the Eye</w:t>
            </w:r>
          </w:p>
        </w:tc>
      </w:tr>
      <w:tr w14:paraId="3A0C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6416FB0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0980452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唐影（福建医科大学）</w:t>
            </w:r>
          </w:p>
        </w:tc>
        <w:tc>
          <w:tcPr>
            <w:tcW w:w="4219" w:type="dxa"/>
            <w:vAlign w:val="center"/>
          </w:tcPr>
          <w:p w14:paraId="584008D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Gastric Juice</w:t>
            </w:r>
          </w:p>
        </w:tc>
      </w:tr>
      <w:tr w14:paraId="1D1C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31AD44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3EF3DC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孙鹏、桑田、王璐（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济南护理职业学院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219" w:type="dxa"/>
            <w:vAlign w:val="center"/>
          </w:tcPr>
          <w:p w14:paraId="4D917AF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Neuromuscular Junction: Where Nerves and Muscles Meet</w:t>
            </w:r>
          </w:p>
        </w:tc>
      </w:tr>
      <w:tr w14:paraId="322B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CC1BE7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FC733C6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吴枝娟、陈炜（福建医科大学）</w:t>
            </w:r>
          </w:p>
        </w:tc>
        <w:tc>
          <w:tcPr>
            <w:tcW w:w="4219" w:type="dxa"/>
            <w:vAlign w:val="center"/>
          </w:tcPr>
          <w:p w14:paraId="2C7842C0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Near Reflex</w:t>
            </w:r>
          </w:p>
        </w:tc>
      </w:tr>
      <w:tr w14:paraId="3B0E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73FDDB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AB78C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夏春梅、马泽江 （新疆第二医学院）</w:t>
            </w:r>
          </w:p>
        </w:tc>
        <w:tc>
          <w:tcPr>
            <w:tcW w:w="4219" w:type="dxa"/>
            <w:vAlign w:val="center"/>
          </w:tcPr>
          <w:p w14:paraId="026C477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Surface Tension and Pulmonary Surfactant: From Molecular Forces to From Soap Bubbles to Life-Saving Molecules</w:t>
            </w:r>
          </w:p>
        </w:tc>
      </w:tr>
      <w:tr w14:paraId="2A7B7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74FF15E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28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王丽凤、雷冬玉（新疆医科大学）</w:t>
            </w:r>
          </w:p>
        </w:tc>
        <w:tc>
          <w:tcPr>
            <w:tcW w:w="4219" w:type="dxa"/>
            <w:vAlign w:val="center"/>
          </w:tcPr>
          <w:p w14:paraId="4A0F15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Glomerular Filtration</w:t>
            </w:r>
          </w:p>
        </w:tc>
      </w:tr>
      <w:tr w14:paraId="5153B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752784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4F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赵妍、徐颖（上海中医药大学）</w:t>
            </w:r>
          </w:p>
        </w:tc>
        <w:tc>
          <w:tcPr>
            <w:tcW w:w="4219" w:type="dxa"/>
            <w:vAlign w:val="center"/>
          </w:tcPr>
          <w:p w14:paraId="227A6BE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Mystery of Skeletal Muscle Excitation</w:t>
            </w:r>
          </w:p>
        </w:tc>
      </w:tr>
      <w:tr w14:paraId="0B38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16FA536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1EC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陈明敏（绍兴文理学院）</w:t>
            </w:r>
          </w:p>
        </w:tc>
        <w:tc>
          <w:tcPr>
            <w:tcW w:w="4219" w:type="dxa"/>
            <w:vAlign w:val="center"/>
          </w:tcPr>
          <w:p w14:paraId="23EB418F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Spinal Shock</w:t>
            </w:r>
          </w:p>
        </w:tc>
      </w:tr>
      <w:tr w14:paraId="76C2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2BFD37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A67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陈瑜 （福建医科大学）</w:t>
            </w:r>
          </w:p>
        </w:tc>
        <w:tc>
          <w:tcPr>
            <w:tcW w:w="4219" w:type="dxa"/>
            <w:vAlign w:val="center"/>
          </w:tcPr>
          <w:p w14:paraId="41FFE6B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Respiratory Chemoreflex and Pulmonary Stretch Reflex</w:t>
            </w:r>
          </w:p>
        </w:tc>
      </w:tr>
      <w:tr w14:paraId="13B9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8A6B1E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CBD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王哲、高路（海军军医大学）</w:t>
            </w:r>
          </w:p>
        </w:tc>
        <w:tc>
          <w:tcPr>
            <w:tcW w:w="4219" w:type="dxa"/>
            <w:vAlign w:val="center"/>
          </w:tcPr>
          <w:p w14:paraId="31790025"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Evaluation of Cardiac Pump Function</w:t>
            </w:r>
          </w:p>
        </w:tc>
      </w:tr>
      <w:tr w14:paraId="60DBF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84C55D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A6F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米鍇、刘彤（昆明医科大学）</w:t>
            </w:r>
          </w:p>
        </w:tc>
        <w:tc>
          <w:tcPr>
            <w:tcW w:w="4219" w:type="dxa"/>
            <w:vAlign w:val="center"/>
          </w:tcPr>
          <w:p w14:paraId="3607AB8D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Regulation of Respiration by CO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 w14:paraId="7F889242">
      <w:pPr>
        <w:rPr>
          <w:rFonts w:hint="default" w:ascii="Times New Roman" w:hAnsi="Times New Roman" w:eastAsia="宋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1CA895F8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数智化教学赛道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6DBE3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3AACF2FC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4A8F722D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5DFF4D82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34C63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75BDD6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01F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闫彦、朱辉、温海霞、王娇（哈尔滨医科大学）</w:t>
            </w:r>
          </w:p>
        </w:tc>
        <w:tc>
          <w:tcPr>
            <w:tcW w:w="4219" w:type="dxa"/>
            <w:vAlign w:val="center"/>
          </w:tcPr>
          <w:p w14:paraId="7C6E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道而弗牵，强而弗抑，开而弗达，AI时代生理学智慧课程创新实践</w:t>
            </w:r>
          </w:p>
        </w:tc>
      </w:tr>
      <w:tr w14:paraId="7F7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A6568D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0D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刘丽霞、王文递、荆治华（山西医药学院）</w:t>
            </w:r>
          </w:p>
        </w:tc>
        <w:tc>
          <w:tcPr>
            <w:tcW w:w="4219" w:type="dxa"/>
            <w:vAlign w:val="center"/>
          </w:tcPr>
          <w:p w14:paraId="2281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数智赋能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解码ADH</w:t>
            </w:r>
          </w:p>
        </w:tc>
      </w:tr>
      <w:tr w14:paraId="7F66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Merge w:val="restart"/>
            <w:vAlign w:val="center"/>
          </w:tcPr>
          <w:p w14:paraId="3232A85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42A0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朱涵、杨春、樊红琨、李立人（郑州大学）</w:t>
            </w:r>
          </w:p>
        </w:tc>
        <w:tc>
          <w:tcPr>
            <w:tcW w:w="4219" w:type="dxa"/>
            <w:vAlign w:val="center"/>
          </w:tcPr>
          <w:p w14:paraId="3E7D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骨骼肌的单收缩、符合收缩和强直收缩</w:t>
            </w:r>
          </w:p>
        </w:tc>
      </w:tr>
      <w:tr w14:paraId="0641B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6067F1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9A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周宇（厦门大学）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D1E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尿液生成与排出的数智化教学创新：AI赋能临床情境深度融合</w:t>
            </w:r>
          </w:p>
        </w:tc>
      </w:tr>
      <w:tr w14:paraId="6FF6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D01465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3A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申晶晶、陈笛、黄春霞、耿艳清、王岩（重庆医科大学）</w:t>
            </w:r>
          </w:p>
        </w:tc>
        <w:tc>
          <w:tcPr>
            <w:tcW w:w="4219" w:type="dxa"/>
            <w:vAlign w:val="center"/>
          </w:tcPr>
          <w:p w14:paraId="561C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AI赋能、双平台驱动、三融合推进生理学数智化教学创新案例</w:t>
            </w:r>
          </w:p>
        </w:tc>
      </w:tr>
      <w:tr w14:paraId="413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BA0D4C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91D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白晓洁（山西医科大学）</w:t>
            </w:r>
          </w:p>
        </w:tc>
        <w:tc>
          <w:tcPr>
            <w:tcW w:w="4219" w:type="dxa"/>
            <w:vAlign w:val="center"/>
          </w:tcPr>
          <w:p w14:paraId="3752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虚实融合，智慧教学——“心功能的评价”</w:t>
            </w:r>
          </w:p>
        </w:tc>
      </w:tr>
      <w:tr w14:paraId="5D4D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800524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746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李洁、舒安利、罗海、张君、卢琼、贺娟（湖南医药学院）</w:t>
            </w:r>
          </w:p>
        </w:tc>
        <w:tc>
          <w:tcPr>
            <w:tcW w:w="4219" w:type="dxa"/>
            <w:vAlign w:val="center"/>
          </w:tcPr>
          <w:p w14:paraId="3984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智能数字化教学体系的创变融合及应用-突触传递</w:t>
            </w:r>
          </w:p>
        </w:tc>
      </w:tr>
      <w:tr w14:paraId="2D00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26A3C13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0AD7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何艳梅、杨媛、吕靖、米鍇（昆明医科大学）</w:t>
            </w:r>
          </w:p>
        </w:tc>
        <w:tc>
          <w:tcPr>
            <w:tcW w:w="4219" w:type="dxa"/>
            <w:vAlign w:val="center"/>
          </w:tcPr>
          <w:p w14:paraId="22E2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肌细胞的收缩</w:t>
            </w:r>
          </w:p>
        </w:tc>
      </w:tr>
      <w:tr w14:paraId="1B6C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D2C04C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6F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肖宇、赵红晔、王月飞、卢长柱、张也（齐齐哈尔医学院）</w:t>
            </w:r>
          </w:p>
        </w:tc>
        <w:tc>
          <w:tcPr>
            <w:tcW w:w="4219" w:type="dxa"/>
            <w:vAlign w:val="center"/>
          </w:tcPr>
          <w:p w14:paraId="6DC8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四元协同赋能、五措并举突破</w:t>
            </w:r>
          </w:p>
        </w:tc>
      </w:tr>
      <w:tr w14:paraId="3B351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74C5F3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875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李敏（皖南医学院）</w:t>
            </w:r>
          </w:p>
        </w:tc>
        <w:tc>
          <w:tcPr>
            <w:tcW w:w="4219" w:type="dxa"/>
            <w:vAlign w:val="center"/>
          </w:tcPr>
          <w:p w14:paraId="5F06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细胞的电活动</w:t>
            </w:r>
          </w:p>
        </w:tc>
      </w:tr>
      <w:tr w14:paraId="5E8D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592CBA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1D4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魏海军、曹建平、李清叶、胡亚（湖南环境生物职业技术学院）</w:t>
            </w:r>
          </w:p>
        </w:tc>
        <w:tc>
          <w:tcPr>
            <w:tcW w:w="4219" w:type="dxa"/>
            <w:vAlign w:val="center"/>
          </w:tcPr>
          <w:p w14:paraId="5E4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物流企业：血液循环</w:t>
            </w:r>
          </w:p>
        </w:tc>
      </w:tr>
      <w:tr w14:paraId="07F0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1EEBC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6E5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陈红红、李爱群、帖晓修、周笑莉（广州南方学院）</w:t>
            </w:r>
          </w:p>
        </w:tc>
        <w:tc>
          <w:tcPr>
            <w:tcW w:w="4219" w:type="dxa"/>
            <w:vAlign w:val="center"/>
          </w:tcPr>
          <w:p w14:paraId="283D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新医科视域下AI赋能生理学：基于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五位一体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智慧课程体系下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懂机制·精检验·铸医魂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医学检验人才培养范式探索</w:t>
            </w:r>
          </w:p>
        </w:tc>
      </w:tr>
      <w:tr w14:paraId="2DDF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4039EA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18C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林莉，简晓敏（漳州卫生职业学院）</w:t>
            </w:r>
          </w:p>
        </w:tc>
        <w:tc>
          <w:tcPr>
            <w:tcW w:w="4219" w:type="dxa"/>
            <w:vAlign w:val="center"/>
          </w:tcPr>
          <w:p w14:paraId="18BE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听见未来——耳的听觉功能</w:t>
            </w:r>
          </w:p>
        </w:tc>
      </w:tr>
    </w:tbl>
    <w:p w14:paraId="274DE241">
      <w:pPr>
        <w:rPr>
          <w:rFonts w:hint="default" w:ascii="Times New Roman" w:hAnsi="Times New Roman" w:eastAsia="宋体" w:cs="Times New Roman"/>
        </w:rPr>
      </w:pPr>
    </w:p>
    <w:p w14:paraId="55CA6571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新医科实验教学赛道获奖作品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6838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6ED9BABB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5B985F2F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4198BFB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400E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4CAAD89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02AF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王岩、黄春霞、冯敏（重庆医科大学）</w:t>
            </w:r>
          </w:p>
        </w:tc>
        <w:tc>
          <w:tcPr>
            <w:tcW w:w="4219" w:type="dxa"/>
            <w:vAlign w:val="center"/>
          </w:tcPr>
          <w:p w14:paraId="5AA0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虚拟仿真与 AI 协同驱动的消化性溃疡实验</w:t>
            </w:r>
          </w:p>
        </w:tc>
      </w:tr>
      <w:tr w14:paraId="6C8E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23F65787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2977" w:type="dxa"/>
            <w:vAlign w:val="center"/>
          </w:tcPr>
          <w:p w14:paraId="744E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陈博、刘霞、蒋杨、丘晓花、万洁（广东医科大学）</w:t>
            </w:r>
          </w:p>
        </w:tc>
        <w:tc>
          <w:tcPr>
            <w:tcW w:w="4219" w:type="dxa"/>
            <w:vAlign w:val="center"/>
          </w:tcPr>
          <w:p w14:paraId="2AD2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家兔颈部动静脉内瘘对心功能和血气指标的影响</w:t>
            </w:r>
          </w:p>
        </w:tc>
      </w:tr>
      <w:tr w14:paraId="5C7E6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4CB077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643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陈炜、何瑞岚、吴枝娟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、林默君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（福建医科大学）</w:t>
            </w:r>
          </w:p>
        </w:tc>
        <w:tc>
          <w:tcPr>
            <w:tcW w:w="4219" w:type="dxa"/>
            <w:vAlign w:val="center"/>
          </w:tcPr>
          <w:p w14:paraId="09FF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容积导体在心电图描记中的作用</w:t>
            </w:r>
          </w:p>
        </w:tc>
      </w:tr>
      <w:tr w14:paraId="2A9D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81E531F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vAlign w:val="center"/>
          </w:tcPr>
          <w:p w14:paraId="745C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李爽（牡丹江医科大学）</w:t>
            </w:r>
          </w:p>
        </w:tc>
        <w:tc>
          <w:tcPr>
            <w:tcW w:w="4219" w:type="dxa"/>
            <w:vAlign w:val="center"/>
          </w:tcPr>
          <w:p w14:paraId="0722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神经干动作电位及局麻药的作用</w:t>
            </w:r>
          </w:p>
        </w:tc>
      </w:tr>
      <w:tr w14:paraId="70D8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9398F2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62F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张雨露（绍兴文理学院）</w:t>
            </w:r>
          </w:p>
        </w:tc>
        <w:tc>
          <w:tcPr>
            <w:tcW w:w="4219" w:type="dxa"/>
            <w:vAlign w:val="center"/>
          </w:tcPr>
          <w:p w14:paraId="08C1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肾缺血再灌注动物模型的制备及取材</w:t>
            </w:r>
          </w:p>
        </w:tc>
      </w:tr>
    </w:tbl>
    <w:p w14:paraId="26767A53">
      <w:pPr>
        <w:rPr>
          <w:rFonts w:hint="default" w:ascii="Times New Roman" w:hAnsi="Times New Roman" w:eastAsia="宋体" w:cs="Times New Roman"/>
          <w:sz w:val="21"/>
          <w:szCs w:val="21"/>
        </w:rPr>
      </w:pPr>
    </w:p>
    <w:p w14:paraId="3ACE6CD3">
      <w:pPr>
        <w:jc w:val="center"/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课程思政示范赛道获奖作品</w:t>
      </w:r>
    </w:p>
    <w:tbl>
      <w:tblPr>
        <w:tblStyle w:val="5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977"/>
        <w:gridCol w:w="4219"/>
      </w:tblGrid>
      <w:tr w14:paraId="1D3C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4" w:type="dxa"/>
            <w:vAlign w:val="center"/>
          </w:tcPr>
          <w:p w14:paraId="0676173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奖项</w:t>
            </w:r>
          </w:p>
        </w:tc>
        <w:tc>
          <w:tcPr>
            <w:tcW w:w="2977" w:type="dxa"/>
            <w:vAlign w:val="center"/>
          </w:tcPr>
          <w:p w14:paraId="39014E8B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参赛人员和单位</w:t>
            </w:r>
          </w:p>
        </w:tc>
        <w:tc>
          <w:tcPr>
            <w:tcW w:w="4219" w:type="dxa"/>
            <w:vAlign w:val="center"/>
          </w:tcPr>
          <w:p w14:paraId="34F04C98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参赛作品</w:t>
            </w:r>
          </w:p>
        </w:tc>
      </w:tr>
      <w:tr w14:paraId="3290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1330B60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2977" w:type="dxa"/>
            <w:vAlign w:val="center"/>
          </w:tcPr>
          <w:p w14:paraId="3572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刘霞（广东医科大学）</w:t>
            </w:r>
          </w:p>
        </w:tc>
        <w:tc>
          <w:tcPr>
            <w:tcW w:w="4219" w:type="dxa"/>
            <w:vAlign w:val="center"/>
          </w:tcPr>
          <w:p w14:paraId="71E9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肾脏精微护健康，医者担当显情怀</w:t>
            </w:r>
          </w:p>
        </w:tc>
      </w:tr>
      <w:tr w14:paraId="3BB1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692DE5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6E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代丽佳、于洋、刘双月、孙思琪（锦州医科大学）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047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守护全身循环的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——心脏</w:t>
            </w:r>
          </w:p>
        </w:tc>
      </w:tr>
      <w:tr w14:paraId="2B4C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3A542A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89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陈丽滢、傅天（河北中医药大学）</w:t>
            </w:r>
          </w:p>
        </w:tc>
        <w:tc>
          <w:tcPr>
            <w:tcW w:w="4219" w:type="dxa"/>
            <w:vAlign w:val="center"/>
          </w:tcPr>
          <w:p w14:paraId="347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天宫筑梦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——失重不失志，太空中国心</w:t>
            </w:r>
          </w:p>
        </w:tc>
      </w:tr>
      <w:tr w14:paraId="7C18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12834F3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9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吴饶平、谭梦霞、黄莉萍、张爱霞、熊晓敏（南昌医学院）</w:t>
            </w:r>
          </w:p>
        </w:tc>
        <w:tc>
          <w:tcPr>
            <w:tcW w:w="4219" w:type="dxa"/>
            <w:vAlign w:val="center"/>
          </w:tcPr>
          <w:p w14:paraId="56EB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之力，托举生命</w:t>
            </w:r>
          </w:p>
        </w:tc>
      </w:tr>
      <w:tr w14:paraId="2B51E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CECE9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3C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邵德翠、张环环、罗浩、黄宏平、郑超、查盈盈、汪萌芽、李晶、卞命杰、秦雯（皖南医学院）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BE3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暗夜之谜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光明密码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——视杆细胞感光换能中的科学探索与医学使命</w:t>
            </w:r>
          </w:p>
        </w:tc>
      </w:tr>
      <w:tr w14:paraId="12C6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B839F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98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荆治华、王文递、刘丽霞（山西医药学院）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986B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ADH—泌水守疆，调压护城</w:t>
            </w:r>
          </w:p>
        </w:tc>
      </w:tr>
      <w:tr w14:paraId="3E68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F7E5E4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E86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付帮波、马娜、赵艳蕊（昭通卫生职业学院）</w:t>
            </w:r>
          </w:p>
        </w:tc>
        <w:tc>
          <w:tcPr>
            <w:tcW w:w="4219" w:type="dxa"/>
            <w:vAlign w:val="center"/>
          </w:tcPr>
          <w:p w14:paraId="6C4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永动精神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使命担当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</w:tr>
      <w:tr w14:paraId="11F5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E0248C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AA8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吴林（菏泽医学专科学校）</w:t>
            </w:r>
          </w:p>
        </w:tc>
        <w:tc>
          <w:tcPr>
            <w:tcW w:w="4219" w:type="dxa"/>
            <w:vAlign w:val="center"/>
          </w:tcPr>
          <w:p w14:paraId="54A8E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爱探索——消化生理简史中的科学求真之路</w:t>
            </w:r>
          </w:p>
        </w:tc>
      </w:tr>
      <w:tr w14:paraId="6F67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66FCA4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E9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张岚秋、李金兰（四川城市职业学院）</w:t>
            </w:r>
          </w:p>
        </w:tc>
        <w:tc>
          <w:tcPr>
            <w:tcW w:w="4219" w:type="dxa"/>
            <w:vAlign w:val="center"/>
          </w:tcPr>
          <w:p w14:paraId="237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敬佑生命，从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开始——冠脉循环生理基础与临床</w:t>
            </w:r>
          </w:p>
        </w:tc>
      </w:tr>
      <w:tr w14:paraId="688F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609C2E8A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  <w:p w14:paraId="32FE9E8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35E4D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2AC7F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A4ACE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901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张小郁、陈红梅、蔺美玲、冉艳丽（兰州大学）</w:t>
            </w:r>
          </w:p>
        </w:tc>
        <w:tc>
          <w:tcPr>
            <w:tcW w:w="4219" w:type="dxa"/>
            <w:vAlign w:val="center"/>
          </w:tcPr>
          <w:p w14:paraId="190C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团队就是力量，奉献就是爱，请善待每一只实验动物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——以血液实验为例</w:t>
            </w:r>
          </w:p>
        </w:tc>
      </w:tr>
      <w:tr w14:paraId="4DF13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62781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453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李蔚（郑州大学）</w:t>
            </w:r>
          </w:p>
        </w:tc>
        <w:tc>
          <w:tcPr>
            <w:tcW w:w="4219" w:type="dxa"/>
            <w:vAlign w:val="center"/>
          </w:tcPr>
          <w:p w14:paraId="47E7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透过细胞生物电，领略科学星空的璀璨</w:t>
            </w:r>
          </w:p>
        </w:tc>
      </w:tr>
      <w:tr w14:paraId="3173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E9DDF6A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CBB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盛慧、朱晓燕（海军军医大学）</w:t>
            </w:r>
          </w:p>
        </w:tc>
        <w:tc>
          <w:tcPr>
            <w:tcW w:w="4219" w:type="dxa"/>
            <w:vAlign w:val="center"/>
          </w:tcPr>
          <w:p w14:paraId="70AD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探源•砺剑•思辨：脑电科学三重奏中的思政铸魂</w:t>
            </w:r>
          </w:p>
        </w:tc>
      </w:tr>
      <w:tr w14:paraId="1828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415DD81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3C9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闫彦（哈尔滨医科大学）</w:t>
            </w:r>
          </w:p>
        </w:tc>
        <w:tc>
          <w:tcPr>
            <w:tcW w:w="4219" w:type="dxa"/>
            <w:vAlign w:val="center"/>
          </w:tcPr>
          <w:p w14:paraId="17D5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心跃律动明生命之理，信铸力量启时代之任 ——心脏的泵血功能</w:t>
            </w:r>
          </w:p>
        </w:tc>
      </w:tr>
      <w:tr w14:paraId="161F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419E4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033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张颖（哈尔滨医科大学）</w:t>
            </w:r>
          </w:p>
        </w:tc>
        <w:tc>
          <w:tcPr>
            <w:tcW w:w="4219" w:type="dxa"/>
            <w:vAlign w:val="center"/>
          </w:tcPr>
          <w:p w14:paraId="2A6B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延续民族文化血脉，不断开拓创新，让世界听到更多的中国声音</w:t>
            </w:r>
          </w:p>
        </w:tc>
      </w:tr>
      <w:tr w14:paraId="1E27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456166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47C8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曹扬、金宏波（哈尔滨医科大学）</w:t>
            </w:r>
          </w:p>
        </w:tc>
        <w:tc>
          <w:tcPr>
            <w:tcW w:w="4219" w:type="dxa"/>
            <w:vAlign w:val="center"/>
          </w:tcPr>
          <w:p w14:paraId="0FA1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神经肌接头研究的开创者：冯德培精神赋能医学人才培养</w:t>
            </w:r>
          </w:p>
        </w:tc>
      </w:tr>
      <w:tr w14:paraId="1149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0DC0F0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DF8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吴桂霞、李静、蒋萍（新疆医科大学）</w:t>
            </w:r>
          </w:p>
        </w:tc>
        <w:tc>
          <w:tcPr>
            <w:tcW w:w="4219" w:type="dxa"/>
            <w:vAlign w:val="center"/>
          </w:tcPr>
          <w:p w14:paraId="3645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跨越百年的葡萄糖追踪记-从尿的甜秘密到细胞的糖转运密码</w:t>
            </w:r>
          </w:p>
        </w:tc>
      </w:tr>
      <w:tr w14:paraId="69DD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0DE1A3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42C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李静、吴桂霞、蒋萍（新疆医科大学）</w:t>
            </w:r>
          </w:p>
        </w:tc>
        <w:tc>
          <w:tcPr>
            <w:tcW w:w="4219" w:type="dxa"/>
            <w:vAlign w:val="center"/>
          </w:tcPr>
          <w:p w14:paraId="2A66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腑之言，守护自由呼吸——肺通气</w:t>
            </w:r>
          </w:p>
        </w:tc>
      </w:tr>
      <w:tr w14:paraId="3C9E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038896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9AD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谢新华、蒋绍祖（赣南医科大学）</w:t>
            </w:r>
          </w:p>
        </w:tc>
        <w:tc>
          <w:tcPr>
            <w:tcW w:w="4219" w:type="dxa"/>
            <w:vAlign w:val="center"/>
          </w:tcPr>
          <w:p w14:paraId="5E5A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有盐同咸，无盐同淡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——‌井冈山的盐</w:t>
            </w:r>
          </w:p>
        </w:tc>
      </w:tr>
      <w:tr w14:paraId="5382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9E01DB4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C1C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邹晓琴（赣南医科大学）</w:t>
            </w:r>
          </w:p>
        </w:tc>
        <w:tc>
          <w:tcPr>
            <w:tcW w:w="4219" w:type="dxa"/>
            <w:vAlign w:val="center"/>
          </w:tcPr>
          <w:p w14:paraId="2CA3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幽门螺杆菌的发现：质疑成就诺奖</w:t>
            </w:r>
          </w:p>
        </w:tc>
      </w:tr>
      <w:tr w14:paraId="6F4D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AF77DA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1C1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李佩瑶（福建中医药大学）</w:t>
            </w:r>
          </w:p>
        </w:tc>
        <w:tc>
          <w:tcPr>
            <w:tcW w:w="4219" w:type="dxa"/>
            <w:vAlign w:val="center"/>
          </w:tcPr>
          <w:p w14:paraId="5CA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温度使命与健康中国</w:t>
            </w:r>
          </w:p>
        </w:tc>
      </w:tr>
      <w:tr w14:paraId="4B46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660E3F8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7F6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甄毅岚（安徽中医药大学）</w:t>
            </w:r>
          </w:p>
        </w:tc>
        <w:tc>
          <w:tcPr>
            <w:tcW w:w="4219" w:type="dxa"/>
            <w:vAlign w:val="center"/>
          </w:tcPr>
          <w:p w14:paraId="26AA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关爱生命，学会急救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——人工呼吸的生理学原理</w:t>
            </w:r>
          </w:p>
        </w:tc>
      </w:tr>
      <w:tr w14:paraId="5A64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49B7F3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5516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苏蒙恩、余莎莎、王凌云、高小敏（南昌医学院）</w:t>
            </w:r>
          </w:p>
        </w:tc>
        <w:tc>
          <w:tcPr>
            <w:tcW w:w="4219" w:type="dxa"/>
            <w:vAlign w:val="center"/>
          </w:tcPr>
          <w:p w14:paraId="28BF0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科技挽救生命、用爱守护健康——心脏电生理</w:t>
            </w:r>
          </w:p>
        </w:tc>
      </w:tr>
      <w:tr w14:paraId="5B30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71E87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2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李淑贞、关欣（沧州医学高等专科学校）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AC8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你颂歌——胃液探索中的人性光辉</w:t>
            </w:r>
          </w:p>
        </w:tc>
      </w:tr>
      <w:tr w14:paraId="6080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7EF0F8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F87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文丽芳、高胜利（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山西医药学院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219" w:type="dxa"/>
            <w:vAlign w:val="center"/>
          </w:tcPr>
          <w:p w14:paraId="5C77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生命之源承载希望，孕育未来与奇迹</w:t>
            </w:r>
          </w:p>
        </w:tc>
      </w:tr>
      <w:tr w14:paraId="463F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D94375E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DA0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赵佳奇、耿进霞、王海波、张微（陆军军医大学士官学校）</w:t>
            </w:r>
          </w:p>
        </w:tc>
        <w:tc>
          <w:tcPr>
            <w:tcW w:w="4219" w:type="dxa"/>
            <w:vAlign w:val="center"/>
          </w:tcPr>
          <w:p w14:paraId="28D4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红色纽带：血型科学与家国情怀</w:t>
            </w:r>
          </w:p>
        </w:tc>
      </w:tr>
      <w:tr w14:paraId="08C24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798CEC6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79A6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陈天宇、江增宏（合肥职业技术学院）</w:t>
            </w:r>
          </w:p>
        </w:tc>
        <w:tc>
          <w:tcPr>
            <w:tcW w:w="4219" w:type="dxa"/>
            <w:vAlign w:val="center"/>
          </w:tcPr>
          <w:p w14:paraId="0059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守护健康的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前线哨兵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——动脉血压</w:t>
            </w:r>
          </w:p>
        </w:tc>
      </w:tr>
      <w:tr w14:paraId="33E8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50CE88C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61F9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白静（廊坊卫生职业学院）</w:t>
            </w:r>
          </w:p>
        </w:tc>
        <w:tc>
          <w:tcPr>
            <w:tcW w:w="4219" w:type="dxa"/>
            <w:vAlign w:val="center"/>
          </w:tcPr>
          <w:p w14:paraId="587D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爱发声，守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健康——明阴阳之意，通万物之道</w:t>
            </w:r>
          </w:p>
        </w:tc>
      </w:tr>
      <w:tr w14:paraId="78D9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restart"/>
            <w:vAlign w:val="center"/>
          </w:tcPr>
          <w:p w14:paraId="57460189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8F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王君月、徐鑫、杨佳佳、杜娟（天津大学）</w:t>
            </w:r>
          </w:p>
        </w:tc>
        <w:tc>
          <w:tcPr>
            <w:tcW w:w="4219" w:type="dxa"/>
            <w:vAlign w:val="center"/>
          </w:tcPr>
          <w:p w14:paraId="1ECA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绘制心肌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电密码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，守护人类大健康</w:t>
            </w:r>
          </w:p>
        </w:tc>
      </w:tr>
      <w:tr w14:paraId="2195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61D90C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8E1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曹阳、崔宇、彭小雪（中山大学医学院）</w:t>
            </w:r>
          </w:p>
        </w:tc>
        <w:tc>
          <w:tcPr>
            <w:tcW w:w="4219" w:type="dxa"/>
            <w:vAlign w:val="center"/>
          </w:tcPr>
          <w:p w14:paraId="2828C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瘿的前世今生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——不能少一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，也不能多一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</w:p>
        </w:tc>
      </w:tr>
      <w:tr w14:paraId="75A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8DC03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F3A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周跃涛、徐非、孙海建（江南大学）</w:t>
            </w:r>
          </w:p>
        </w:tc>
        <w:tc>
          <w:tcPr>
            <w:tcW w:w="4219" w:type="dxa"/>
            <w:vAlign w:val="center"/>
          </w:tcPr>
          <w:p w14:paraId="195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“呼吸”</w:t>
            </w:r>
          </w:p>
        </w:tc>
      </w:tr>
      <w:tr w14:paraId="0366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BDC565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D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徐非、周跃涛、朱雪雪、孙海建（江南大学）</w:t>
            </w:r>
          </w:p>
        </w:tc>
        <w:tc>
          <w:tcPr>
            <w:tcW w:w="4219" w:type="dxa"/>
            <w:vAlign w:val="center"/>
          </w:tcPr>
          <w:p w14:paraId="2A1E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生命通道的开启者：一场校园里的教科书式急救</w:t>
            </w:r>
          </w:p>
        </w:tc>
      </w:tr>
      <w:tr w14:paraId="61E1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2690B3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F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王鹏翔（海军军医大学）</w:t>
            </w:r>
          </w:p>
        </w:tc>
        <w:tc>
          <w:tcPr>
            <w:tcW w:w="4219" w:type="dxa"/>
            <w:vAlign w:val="center"/>
          </w:tcPr>
          <w:p w14:paraId="2EBF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医者仁心与科学担当：异体CAR-T医疗革命的破局之路</w:t>
            </w:r>
          </w:p>
        </w:tc>
      </w:tr>
      <w:tr w14:paraId="0613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9ABDD05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36C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冯敏、余华荣、李英博、陈笛、涂柳、王岩、耿艳清（重庆医科大学）</w:t>
            </w:r>
          </w:p>
        </w:tc>
        <w:tc>
          <w:tcPr>
            <w:tcW w:w="4219" w:type="dxa"/>
            <w:vAlign w:val="center"/>
          </w:tcPr>
          <w:p w14:paraId="0F7E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西迁志报国，针刺书华章</w:t>
            </w:r>
          </w:p>
        </w:tc>
      </w:tr>
      <w:tr w14:paraId="0E38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76D604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4A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韩彩虹（安徽医科大学）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79F3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调控生长密码，守护健康中国——生长激素的作用与调节</w:t>
            </w:r>
          </w:p>
        </w:tc>
      </w:tr>
      <w:tr w14:paraId="6C37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D39A2D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61C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孙婷婷 （安徽医科大学）</w:t>
            </w:r>
          </w:p>
        </w:tc>
        <w:tc>
          <w:tcPr>
            <w:tcW w:w="4219" w:type="dxa"/>
            <w:vAlign w:val="center"/>
          </w:tcPr>
          <w:p w14:paraId="2939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天然健身器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——跌宕起伏的重庆地势</w:t>
            </w:r>
          </w:p>
        </w:tc>
      </w:tr>
      <w:tr w14:paraId="497E5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7DBA3E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CA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吴枝娟、陈炜、林默君（福建医科大学）</w:t>
            </w:r>
          </w:p>
        </w:tc>
        <w:tc>
          <w:tcPr>
            <w:tcW w:w="4219" w:type="dxa"/>
            <w:vAlign w:val="center"/>
          </w:tcPr>
          <w:p w14:paraId="3E84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方寸之间见仁心——胶囊内镜的消化道探秘</w:t>
            </w:r>
          </w:p>
        </w:tc>
      </w:tr>
      <w:tr w14:paraId="62FE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B010DF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C1FD6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3EA70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8B3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李艳宁、王银、彭涛、丁娟（宁夏医科大学）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450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胃中藏使命，小肠映担当</w:t>
            </w:r>
          </w:p>
        </w:tc>
      </w:tr>
      <w:tr w14:paraId="3328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1EAF0D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03F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赵红晔、肖宇、王月飞、卢长柱、张也（齐齐哈尔医学院）</w:t>
            </w:r>
          </w:p>
        </w:tc>
        <w:tc>
          <w:tcPr>
            <w:tcW w:w="4219" w:type="dxa"/>
            <w:vAlign w:val="center"/>
          </w:tcPr>
          <w:p w14:paraId="1F2B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砥志研思笃行致远，无私奉献大爱无言</w:t>
            </w:r>
          </w:p>
        </w:tc>
      </w:tr>
      <w:tr w14:paraId="4D58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05B65397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436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崔艳茹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江西中医药大学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4219" w:type="dxa"/>
            <w:vAlign w:val="center"/>
          </w:tcPr>
          <w:p w14:paraId="4E90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最美牧羊人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——风雨中失温者的温暖坐标</w:t>
            </w:r>
          </w:p>
        </w:tc>
      </w:tr>
      <w:tr w14:paraId="6D4D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6731B4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85367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373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刘永（河南中医药大学）</w:t>
            </w:r>
          </w:p>
        </w:tc>
        <w:tc>
          <w:tcPr>
            <w:tcW w:w="4219" w:type="dxa"/>
            <w:vAlign w:val="center"/>
          </w:tcPr>
          <w:p w14:paraId="0BB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金针一拨日当空</w:t>
            </w:r>
          </w:p>
        </w:tc>
      </w:tr>
      <w:tr w14:paraId="4BCF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51DCEB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514E98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D0B87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BFC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蒋旺（河南中医药大学）</w:t>
            </w:r>
          </w:p>
        </w:tc>
        <w:tc>
          <w:tcPr>
            <w:tcW w:w="4219" w:type="dxa"/>
            <w:vAlign w:val="center"/>
          </w:tcPr>
          <w:p w14:paraId="1A03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解码血糖的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生命钥匙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：胰岛素的百年求索之路</w:t>
            </w:r>
          </w:p>
        </w:tc>
      </w:tr>
      <w:tr w14:paraId="471E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2B06FF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26BDA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1AE77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18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李娟、赵贝（大理大学）</w:t>
            </w:r>
          </w:p>
        </w:tc>
        <w:tc>
          <w:tcPr>
            <w:tcW w:w="4219" w:type="dxa"/>
            <w:vAlign w:val="center"/>
          </w:tcPr>
          <w:p w14:paraId="0E5F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吸收有效营养，汲取多元智慧 ——消化系统吸收功能探秘</w:t>
            </w:r>
          </w:p>
        </w:tc>
      </w:tr>
      <w:tr w14:paraId="06E41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7801905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4BFC763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C27F6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29D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刘沐熙（肇庆医学院）</w:t>
            </w:r>
          </w:p>
        </w:tc>
        <w:tc>
          <w:tcPr>
            <w:tcW w:w="4219" w:type="dxa"/>
            <w:vAlign w:val="center"/>
          </w:tcPr>
          <w:p w14:paraId="0C91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星空下的守护：抗压服与航天员的心跳之约</w:t>
            </w:r>
          </w:p>
        </w:tc>
      </w:tr>
      <w:tr w14:paraId="1CC9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4F00AB2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61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郭莉、蒋淑君、蒋蓉（滨州医学院）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1B0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温暖的责任与担当——体温及其调节</w:t>
            </w:r>
          </w:p>
        </w:tc>
      </w:tr>
      <w:tr w14:paraId="6043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5AC50E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1FF013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F87F0E4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59F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林莉、简晓敏（漳州卫生职业学院）</w:t>
            </w:r>
          </w:p>
        </w:tc>
        <w:tc>
          <w:tcPr>
            <w:tcW w:w="4219" w:type="dxa"/>
            <w:vAlign w:val="center"/>
          </w:tcPr>
          <w:p w14:paraId="03D5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寂寞世界的回响</w:t>
            </w:r>
          </w:p>
        </w:tc>
      </w:tr>
      <w:tr w14:paraId="40CA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31FE871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1E07F0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10439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731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毛红娇（绍兴文理学院）</w:t>
            </w:r>
          </w:p>
        </w:tc>
        <w:tc>
          <w:tcPr>
            <w:tcW w:w="4219" w:type="dxa"/>
            <w:vAlign w:val="center"/>
          </w:tcPr>
          <w:p w14:paraId="42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解码生命电波破垄断之茧  仁心守护点亮生命之光</w:t>
            </w:r>
          </w:p>
        </w:tc>
      </w:tr>
      <w:tr w14:paraId="732F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74638FB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F7B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邢乾乾（菏泽医学专科学校）</w:t>
            </w:r>
          </w:p>
        </w:tc>
        <w:tc>
          <w:tcPr>
            <w:tcW w:w="4219" w:type="dxa"/>
            <w:vAlign w:val="center"/>
          </w:tcPr>
          <w:p w14:paraId="4A69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思政故事之微循环与组织液平衡</w:t>
            </w:r>
          </w:p>
        </w:tc>
      </w:tr>
      <w:tr w14:paraId="32C1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2E7A8F3B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0A2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赵艳蕊、付帮波、马娜、林容、梁翠莲（昭通卫生职业学院）</w:t>
            </w:r>
          </w:p>
        </w:tc>
        <w:tc>
          <w:tcPr>
            <w:tcW w:w="4219" w:type="dxa"/>
            <w:vAlign w:val="center"/>
          </w:tcPr>
          <w:p w14:paraId="1002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血浆里的赤子魂：跨越战火的生命守护与信仰传承</w:t>
            </w:r>
          </w:p>
        </w:tc>
      </w:tr>
      <w:tr w14:paraId="3B5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5E25421C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ACB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张庆丽（湖南环境生物职业技术学院）</w:t>
            </w:r>
          </w:p>
        </w:tc>
        <w:tc>
          <w:tcPr>
            <w:tcW w:w="4219" w:type="dxa"/>
            <w:vAlign w:val="center"/>
          </w:tcPr>
          <w:p w14:paraId="2510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循证之路，仁心为刃：糖皮质激素穿越百年的素养启示</w:t>
            </w:r>
          </w:p>
        </w:tc>
      </w:tr>
      <w:tr w14:paraId="5BBE8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AB8BCB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662D0D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398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朱玲、张燕辉、保红强、黄健业（曲靖医学高等专科学校）</w:t>
            </w:r>
          </w:p>
        </w:tc>
        <w:tc>
          <w:tcPr>
            <w:tcW w:w="4219" w:type="dxa"/>
            <w:vAlign w:val="center"/>
          </w:tcPr>
          <w:p w14:paraId="75FF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电与生命的交响——生物电现象中的医学使命与科技自强</w:t>
            </w:r>
          </w:p>
        </w:tc>
      </w:tr>
      <w:tr w14:paraId="29478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61478BF9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0EFCFF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01FC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程萌、张峰源、宋其其、王宁、马丽亚（菏泽家政职业学院）</w:t>
            </w:r>
          </w:p>
        </w:tc>
        <w:tc>
          <w:tcPr>
            <w:tcW w:w="4219" w:type="dxa"/>
            <w:vAlign w:val="center"/>
          </w:tcPr>
          <w:p w14:paraId="0BD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科技强国，生命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“心”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</w:t>
            </w:r>
          </w:p>
        </w:tc>
      </w:tr>
      <w:tr w14:paraId="64CB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Merge w:val="continue"/>
            <w:vAlign w:val="center"/>
          </w:tcPr>
          <w:p w14:paraId="1247009A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BA27556">
            <w:pP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195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耿进霞、王海波、白小嘉、张微、赵佳奇（陆军军医大学士官学校）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88D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弘扬科学精神，铸就高科技武器的听觉利刃</w:t>
            </w:r>
          </w:p>
        </w:tc>
      </w:tr>
    </w:tbl>
    <w:p w14:paraId="51270C2B">
      <w:pPr>
        <w:rPr>
          <w:rFonts w:hint="default" w:ascii="Times New Roman" w:hAnsi="Times New Roman" w:eastAsia="宋体" w:cs="Times New Roman"/>
        </w:rPr>
      </w:pPr>
    </w:p>
    <w:p w14:paraId="74D0502E">
      <w:pPr>
        <w:rPr>
          <w:rFonts w:hint="default" w:ascii="Times New Roman" w:hAnsi="Times New Roman" w:eastAsia="宋体" w:cs="Times New Roman"/>
        </w:rPr>
      </w:pPr>
    </w:p>
    <w:p w14:paraId="7EB862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5100"/>
    </w:sdtPr>
    <w:sdtContent>
      <w:p w14:paraId="461B0199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5192C8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DU4MmEwNDZmYjgzMDA2MGEzZjY3MmNmNzAwM2MifQ=="/>
  </w:docVars>
  <w:rsids>
    <w:rsidRoot w:val="105A4D3A"/>
    <w:rsid w:val="0002493D"/>
    <w:rsid w:val="0061604F"/>
    <w:rsid w:val="006F7850"/>
    <w:rsid w:val="00963E6B"/>
    <w:rsid w:val="009D080A"/>
    <w:rsid w:val="00BB508C"/>
    <w:rsid w:val="02385AB4"/>
    <w:rsid w:val="041B5A64"/>
    <w:rsid w:val="048B3E34"/>
    <w:rsid w:val="04F311AF"/>
    <w:rsid w:val="09385C0D"/>
    <w:rsid w:val="0CA27F6D"/>
    <w:rsid w:val="0E356BBF"/>
    <w:rsid w:val="0EE27DC8"/>
    <w:rsid w:val="105570A4"/>
    <w:rsid w:val="105A4D3A"/>
    <w:rsid w:val="106E0661"/>
    <w:rsid w:val="14952165"/>
    <w:rsid w:val="1701104A"/>
    <w:rsid w:val="187F73B4"/>
    <w:rsid w:val="1C632B49"/>
    <w:rsid w:val="1D3C3AC6"/>
    <w:rsid w:val="1D5619F8"/>
    <w:rsid w:val="1FC55FF4"/>
    <w:rsid w:val="21317F9E"/>
    <w:rsid w:val="27304B76"/>
    <w:rsid w:val="278741C2"/>
    <w:rsid w:val="288726D8"/>
    <w:rsid w:val="29552CDF"/>
    <w:rsid w:val="2D01686C"/>
    <w:rsid w:val="3069407A"/>
    <w:rsid w:val="31A5367A"/>
    <w:rsid w:val="3359251C"/>
    <w:rsid w:val="36525CB0"/>
    <w:rsid w:val="3658508C"/>
    <w:rsid w:val="36AE1139"/>
    <w:rsid w:val="39B822CE"/>
    <w:rsid w:val="3B235613"/>
    <w:rsid w:val="3B844B5E"/>
    <w:rsid w:val="3CD613E9"/>
    <w:rsid w:val="3DA844EC"/>
    <w:rsid w:val="3DE6740A"/>
    <w:rsid w:val="47E32C0C"/>
    <w:rsid w:val="49734AC7"/>
    <w:rsid w:val="49D547D7"/>
    <w:rsid w:val="4ADA20A4"/>
    <w:rsid w:val="50CC5E6B"/>
    <w:rsid w:val="51EC33C0"/>
    <w:rsid w:val="535449BE"/>
    <w:rsid w:val="54C0102B"/>
    <w:rsid w:val="566444AC"/>
    <w:rsid w:val="56B945F6"/>
    <w:rsid w:val="58647288"/>
    <w:rsid w:val="597F77E2"/>
    <w:rsid w:val="5BF64864"/>
    <w:rsid w:val="5CC55041"/>
    <w:rsid w:val="5E955943"/>
    <w:rsid w:val="60327E35"/>
    <w:rsid w:val="6A857BAB"/>
    <w:rsid w:val="6A9736B6"/>
    <w:rsid w:val="6E591122"/>
    <w:rsid w:val="6ED87DEE"/>
    <w:rsid w:val="6EF54E4F"/>
    <w:rsid w:val="729A1F96"/>
    <w:rsid w:val="72A526E9"/>
    <w:rsid w:val="741160DF"/>
    <w:rsid w:val="742A02ED"/>
    <w:rsid w:val="74561EEC"/>
    <w:rsid w:val="764B2A66"/>
    <w:rsid w:val="795A5FDB"/>
    <w:rsid w:val="79CC2202"/>
    <w:rsid w:val="7B036D36"/>
    <w:rsid w:val="7DA32BDF"/>
    <w:rsid w:val="7F4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470</Words>
  <Characters>555</Characters>
  <Lines>23</Lines>
  <Paragraphs>6</Paragraphs>
  <TotalTime>41</TotalTime>
  <ScaleCrop>false</ScaleCrop>
  <LinksUpToDate>false</LinksUpToDate>
  <CharactersWithSpaces>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2024-07-05T00:59:00Z</dcterms:created>
  <dc:creator>jhx</dc:creator>
  <cp:lastModifiedBy>LenovoL</cp:lastModifiedBy>
  <dcterms:modified xsi:type="dcterms:W3CDTF">2025-07-08T01:17:48Z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D8BEC4DA672E48B79171908BF4A98889_13</vt:lpwstr>
  </property>
  <property fmtid="{D5CDD505-2E9C-101B-9397-08002B2CF9AE}" pid="4" name="KSOTemplateDocerSaveRecord">
    <vt:lpwstr>eyJoZGlkIjoiMjFlZDJhYTk1NDU2Mzc1NGYzOTg1ZjBiMTViOTY0ZWQifQ==</vt:lpwstr>
  </property>
</Properties>
</file>